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84C29" w14:textId="0D7B7DD5" w:rsidR="00AB1EAD" w:rsidRPr="00406910" w:rsidRDefault="00AB1EAD" w:rsidP="00AB1EAD">
      <w:pPr>
        <w:ind w:left="6096" w:firstLine="7"/>
        <w:jc w:val="right"/>
        <w:rPr>
          <w:color w:val="000000"/>
        </w:rPr>
      </w:pPr>
      <w:bookmarkStart w:id="0" w:name="_GoBack"/>
      <w:bookmarkEnd w:id="0"/>
      <w:r>
        <w:rPr>
          <w:color w:val="000000"/>
        </w:rPr>
        <w:t>УТВЕРЖДЕНА</w:t>
      </w:r>
    </w:p>
    <w:p w14:paraId="179EB017" w14:textId="059A5A01" w:rsidR="00AB1EAD" w:rsidRDefault="00AB1EAD" w:rsidP="00AB1EAD">
      <w:pPr>
        <w:ind w:left="6372" w:firstLine="7"/>
        <w:jc w:val="right"/>
        <w:rPr>
          <w:color w:val="000000"/>
        </w:rPr>
      </w:pPr>
      <w:r w:rsidRPr="00406910">
        <w:rPr>
          <w:color w:val="000000"/>
        </w:rPr>
        <w:t>постановлени</w:t>
      </w:r>
      <w:r>
        <w:rPr>
          <w:color w:val="000000"/>
        </w:rPr>
        <w:t>ем</w:t>
      </w:r>
      <w:r w:rsidRPr="00406910">
        <w:rPr>
          <w:color w:val="000000"/>
        </w:rPr>
        <w:t xml:space="preserve"> администрации</w:t>
      </w:r>
    </w:p>
    <w:p w14:paraId="3DD62B1C" w14:textId="5950A36C" w:rsidR="00AB1EAD" w:rsidRDefault="00AB1EAD" w:rsidP="00AB1EAD">
      <w:pPr>
        <w:ind w:left="5103" w:firstLine="7"/>
        <w:jc w:val="right"/>
        <w:rPr>
          <w:color w:val="000000"/>
        </w:rPr>
      </w:pPr>
      <w:r w:rsidRPr="00406910">
        <w:rPr>
          <w:color w:val="000000"/>
        </w:rPr>
        <w:t xml:space="preserve">Балахнинского муниципального </w:t>
      </w:r>
      <w:r>
        <w:rPr>
          <w:color w:val="000000"/>
        </w:rPr>
        <w:t>округ</w:t>
      </w:r>
    </w:p>
    <w:p w14:paraId="5C40B952" w14:textId="77777777" w:rsidR="00AB1EAD" w:rsidRDefault="00AB1EAD" w:rsidP="00AB1EAD">
      <w:pPr>
        <w:ind w:left="6372"/>
        <w:jc w:val="right"/>
        <w:rPr>
          <w:color w:val="000000"/>
        </w:rPr>
      </w:pPr>
      <w:r>
        <w:rPr>
          <w:color w:val="000000"/>
        </w:rPr>
        <w:t>Нижегородской области</w:t>
      </w:r>
    </w:p>
    <w:p w14:paraId="3A126B10" w14:textId="752DBB57" w:rsidR="00AB1EAD" w:rsidRPr="00406910" w:rsidRDefault="00AB1EAD" w:rsidP="00AB1EAD">
      <w:pPr>
        <w:ind w:left="6372" w:firstLine="7"/>
        <w:jc w:val="right"/>
        <w:rPr>
          <w:color w:val="000000"/>
        </w:rPr>
      </w:pPr>
      <w:r w:rsidRPr="00406910">
        <w:rPr>
          <w:color w:val="000000"/>
        </w:rPr>
        <w:t xml:space="preserve">от </w:t>
      </w:r>
      <w:r w:rsidR="00DE0934">
        <w:rPr>
          <w:color w:val="000000"/>
        </w:rPr>
        <w:t>27.10.2023</w:t>
      </w:r>
      <w:r w:rsidRPr="00406910">
        <w:rPr>
          <w:color w:val="000000"/>
        </w:rPr>
        <w:t xml:space="preserve"> № </w:t>
      </w:r>
      <w:r w:rsidR="00DE0934">
        <w:rPr>
          <w:color w:val="000000"/>
        </w:rPr>
        <w:t>1955</w:t>
      </w:r>
    </w:p>
    <w:p w14:paraId="6FA20A58" w14:textId="77777777" w:rsidR="00AB1EAD" w:rsidRPr="00DE0934" w:rsidRDefault="00AB1EAD" w:rsidP="00DE0934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673C163" w14:textId="77777777" w:rsidR="00AB1EAD" w:rsidRDefault="00AB1EAD" w:rsidP="00AB1EAD">
      <w:pPr>
        <w:ind w:firstLine="0"/>
        <w:jc w:val="center"/>
        <w:rPr>
          <w:b/>
          <w:bCs/>
          <w:color w:val="000000"/>
        </w:rPr>
      </w:pPr>
    </w:p>
    <w:p w14:paraId="11CED0B4" w14:textId="77777777" w:rsidR="00AB1EAD" w:rsidRDefault="00AB1EAD" w:rsidP="00AB1EAD">
      <w:pPr>
        <w:ind w:firstLine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МУНИЦИПАЛЬНАЯ ПРОГРАММА</w:t>
      </w:r>
    </w:p>
    <w:p w14:paraId="462945C8" w14:textId="77777777" w:rsidR="00AB1EAD" w:rsidRDefault="00AB1EAD" w:rsidP="00AB1EAD">
      <w:pPr>
        <w:widowControl w:val="0"/>
        <w:autoSpaceDE w:val="0"/>
        <w:autoSpaceDN w:val="0"/>
        <w:ind w:firstLine="0"/>
        <w:jc w:val="center"/>
        <w:rPr>
          <w:b/>
        </w:rPr>
      </w:pPr>
      <w:r w:rsidRPr="00271180">
        <w:rPr>
          <w:b/>
        </w:rPr>
        <w:t>"ИСПОЛЬЗОВАНИЕ</w:t>
      </w:r>
      <w:r w:rsidRPr="00CF16AC">
        <w:rPr>
          <w:b/>
        </w:rPr>
        <w:t xml:space="preserve"> </w:t>
      </w:r>
      <w:r w:rsidRPr="00271180">
        <w:rPr>
          <w:b/>
        </w:rPr>
        <w:t xml:space="preserve">И ОХРАНА ЗЕМЕЛЬ НА ТЕРРИТОРИИ </w:t>
      </w:r>
    </w:p>
    <w:p w14:paraId="3866F2EE" w14:textId="77777777" w:rsidR="00AB1EAD" w:rsidRPr="00271180" w:rsidRDefault="00AB1EAD" w:rsidP="00AB1EAD">
      <w:pPr>
        <w:widowControl w:val="0"/>
        <w:autoSpaceDE w:val="0"/>
        <w:autoSpaceDN w:val="0"/>
        <w:ind w:firstLine="0"/>
        <w:jc w:val="center"/>
        <w:rPr>
          <w:b/>
        </w:rPr>
      </w:pPr>
      <w:r w:rsidRPr="00271180">
        <w:rPr>
          <w:b/>
        </w:rPr>
        <w:t xml:space="preserve">БАЛАХНИНСКОГО </w:t>
      </w:r>
      <w:r>
        <w:rPr>
          <w:b/>
        </w:rPr>
        <w:t>МУНИЦИПАЛЬНОГО</w:t>
      </w:r>
      <w:r w:rsidRPr="00271180">
        <w:rPr>
          <w:b/>
        </w:rPr>
        <w:t xml:space="preserve"> ОКРУГА</w:t>
      </w:r>
      <w:r>
        <w:rPr>
          <w:b/>
        </w:rPr>
        <w:t xml:space="preserve"> </w:t>
      </w:r>
      <w:r w:rsidRPr="00271180">
        <w:rPr>
          <w:b/>
        </w:rPr>
        <w:t>НИЖЕГОРОДСКОЙ ОБЛАСТИ"</w:t>
      </w:r>
    </w:p>
    <w:p w14:paraId="6082762A" w14:textId="77777777" w:rsidR="00AB1EAD" w:rsidRDefault="00AB1EAD" w:rsidP="00AB1EAD">
      <w:pPr>
        <w:ind w:firstLine="0"/>
        <w:jc w:val="center"/>
        <w:rPr>
          <w:color w:val="000000"/>
        </w:rPr>
      </w:pPr>
      <w:r>
        <w:rPr>
          <w:color w:val="000000"/>
        </w:rPr>
        <w:t xml:space="preserve"> (далее – Программа)</w:t>
      </w:r>
    </w:p>
    <w:p w14:paraId="07FC2412" w14:textId="77777777" w:rsidR="00AB1EAD" w:rsidRDefault="00AB1EAD" w:rsidP="00AB1EAD">
      <w:pPr>
        <w:ind w:firstLine="0"/>
        <w:jc w:val="center"/>
        <w:rPr>
          <w:color w:val="000000"/>
        </w:rPr>
      </w:pPr>
    </w:p>
    <w:p w14:paraId="6F006ED9" w14:textId="77777777" w:rsidR="00AB1EAD" w:rsidRDefault="00AB1EAD" w:rsidP="00AB1EAD">
      <w:pPr>
        <w:ind w:firstLine="0"/>
        <w:jc w:val="center"/>
        <w:rPr>
          <w:color w:val="000000"/>
        </w:rPr>
      </w:pPr>
      <w:r>
        <w:rPr>
          <w:b/>
          <w:bCs/>
          <w:color w:val="000000"/>
        </w:rPr>
        <w:t>1.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Паспорт П</w:t>
      </w:r>
      <w:r w:rsidRPr="00E6318D">
        <w:rPr>
          <w:b/>
        </w:rPr>
        <w:t>рограммы</w:t>
      </w:r>
    </w:p>
    <w:tbl>
      <w:tblPr>
        <w:tblW w:w="0" w:type="auto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70"/>
        <w:gridCol w:w="8550"/>
      </w:tblGrid>
      <w:tr w:rsidR="00AB1EAD" w14:paraId="25FB77BF" w14:textId="77777777" w:rsidTr="00AB1EAD">
        <w:trPr>
          <w:jc w:val="center"/>
        </w:trPr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A97064" w14:textId="77777777" w:rsidR="00AB1EAD" w:rsidRPr="00AB1EAD" w:rsidRDefault="00AB1EAD" w:rsidP="00AB1EAD">
            <w:pPr>
              <w:pStyle w:val="msonormaledainnerparagraph"/>
              <w:autoSpaceDE w:val="0"/>
              <w:autoSpaceDN w:val="0"/>
              <w:jc w:val="center"/>
            </w:pPr>
            <w:r w:rsidRPr="00AB1EAD">
              <w:t>Муниципальный заказчик-координатор Программы</w:t>
            </w:r>
          </w:p>
        </w:tc>
        <w:tc>
          <w:tcPr>
            <w:tcW w:w="8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49AC61" w14:textId="77777777" w:rsidR="00AB1EAD" w:rsidRPr="00AB1EAD" w:rsidRDefault="00AB1EAD" w:rsidP="00AB1EAD">
            <w:pPr>
              <w:ind w:firstLine="0"/>
              <w:rPr>
                <w:color w:val="000000"/>
                <w:szCs w:val="24"/>
              </w:rPr>
            </w:pPr>
            <w:r w:rsidRPr="00AB1EAD">
              <w:rPr>
                <w:color w:val="000000"/>
                <w:szCs w:val="24"/>
              </w:rPr>
              <w:t xml:space="preserve">Заместитель главы администрации (М.С. </w:t>
            </w:r>
            <w:proofErr w:type="spellStart"/>
            <w:r w:rsidRPr="00AB1EAD">
              <w:rPr>
                <w:color w:val="000000"/>
                <w:szCs w:val="24"/>
              </w:rPr>
              <w:t>Абусов</w:t>
            </w:r>
            <w:proofErr w:type="spellEnd"/>
            <w:r w:rsidRPr="00AB1EAD">
              <w:rPr>
                <w:color w:val="000000"/>
                <w:szCs w:val="24"/>
              </w:rPr>
              <w:t xml:space="preserve">) </w:t>
            </w:r>
          </w:p>
          <w:p w14:paraId="3666EF6A" w14:textId="77777777" w:rsidR="00AB1EAD" w:rsidRPr="00AB1EAD" w:rsidRDefault="00AB1EAD" w:rsidP="00AB1EAD">
            <w:pPr>
              <w:ind w:firstLine="0"/>
              <w:rPr>
                <w:color w:val="000000"/>
                <w:szCs w:val="24"/>
              </w:rPr>
            </w:pPr>
            <w:r w:rsidRPr="00AB1EAD">
              <w:rPr>
                <w:color w:val="000000"/>
                <w:szCs w:val="24"/>
              </w:rPr>
              <w:t>Главный распорядитель бюджетных средств -  Администрация Балахнинского муниципального округа Нижегородской области (далее – ГРБС АБМО НО)</w:t>
            </w:r>
          </w:p>
        </w:tc>
      </w:tr>
      <w:tr w:rsidR="00AB1EAD" w14:paraId="2A059FEE" w14:textId="77777777" w:rsidTr="00AB1EAD">
        <w:trPr>
          <w:jc w:val="center"/>
        </w:trPr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DA3BE" w14:textId="77777777" w:rsidR="00AB1EAD" w:rsidRPr="00AB1EAD" w:rsidRDefault="00AB1EAD" w:rsidP="00AB1EAD">
            <w:pPr>
              <w:ind w:firstLine="0"/>
              <w:jc w:val="center"/>
              <w:rPr>
                <w:color w:val="000000"/>
                <w:szCs w:val="24"/>
              </w:rPr>
            </w:pPr>
            <w:r w:rsidRPr="00AB1EAD">
              <w:rPr>
                <w:color w:val="000000"/>
                <w:szCs w:val="24"/>
              </w:rPr>
              <w:t xml:space="preserve">Соисполнители Программы </w:t>
            </w:r>
          </w:p>
        </w:tc>
        <w:tc>
          <w:tcPr>
            <w:tcW w:w="8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EF8331" w14:textId="77777777" w:rsidR="00AB1EAD" w:rsidRPr="00AB1EAD" w:rsidRDefault="00AB1EAD" w:rsidP="00AB1EAD">
            <w:pPr>
              <w:ind w:firstLine="0"/>
              <w:rPr>
                <w:szCs w:val="24"/>
              </w:rPr>
            </w:pPr>
            <w:r w:rsidRPr="00AB1EAD">
              <w:rPr>
                <w:szCs w:val="24"/>
              </w:rPr>
              <w:t xml:space="preserve">Комитет по управлению муниципальным имуществом и земельными ресурсами </w:t>
            </w:r>
            <w:r w:rsidRPr="00AB1EAD">
              <w:rPr>
                <w:color w:val="000000"/>
                <w:szCs w:val="24"/>
              </w:rPr>
              <w:t>(далее – ГРБС АБМО НО)</w:t>
            </w:r>
          </w:p>
          <w:p w14:paraId="5F88E077" w14:textId="77777777" w:rsidR="00AB1EAD" w:rsidRPr="00AB1EAD" w:rsidRDefault="00AB1EAD" w:rsidP="00AB1EAD">
            <w:pPr>
              <w:ind w:firstLine="0"/>
              <w:rPr>
                <w:szCs w:val="24"/>
              </w:rPr>
            </w:pPr>
            <w:r w:rsidRPr="00AB1EAD">
              <w:rPr>
                <w:szCs w:val="24"/>
              </w:rPr>
              <w:t xml:space="preserve">Управление сельского хозяйства </w:t>
            </w:r>
            <w:r w:rsidRPr="00AB1EAD">
              <w:rPr>
                <w:color w:val="000000"/>
                <w:szCs w:val="24"/>
              </w:rPr>
              <w:t>(далее – ГРБС АБМО НО)</w:t>
            </w:r>
          </w:p>
          <w:p w14:paraId="21182420" w14:textId="77777777" w:rsidR="00AB1EAD" w:rsidRPr="00AB1EAD" w:rsidRDefault="00AB1EAD" w:rsidP="00AB1EAD">
            <w:pPr>
              <w:ind w:firstLine="0"/>
              <w:rPr>
                <w:szCs w:val="24"/>
              </w:rPr>
            </w:pPr>
            <w:r w:rsidRPr="00AB1EAD">
              <w:rPr>
                <w:szCs w:val="24"/>
              </w:rPr>
              <w:t xml:space="preserve">Управление административно-технического и муниципального контроля </w:t>
            </w:r>
            <w:r w:rsidRPr="00AB1EAD">
              <w:rPr>
                <w:color w:val="000000"/>
                <w:szCs w:val="24"/>
              </w:rPr>
              <w:t>(далее – ГРБС АБМО НО)</w:t>
            </w:r>
            <w:r w:rsidRPr="00AB1EAD">
              <w:rPr>
                <w:szCs w:val="24"/>
              </w:rPr>
              <w:t xml:space="preserve">  </w:t>
            </w:r>
          </w:p>
          <w:p w14:paraId="362EB2DF" w14:textId="77777777" w:rsidR="00AB1EAD" w:rsidRPr="00AB1EAD" w:rsidRDefault="00AB1EAD" w:rsidP="00AB1EAD">
            <w:pPr>
              <w:ind w:firstLine="0"/>
              <w:rPr>
                <w:szCs w:val="24"/>
              </w:rPr>
            </w:pPr>
            <w:r w:rsidRPr="00AB1EAD">
              <w:rPr>
                <w:szCs w:val="24"/>
              </w:rPr>
              <w:t xml:space="preserve">Управление архитектуры, градостроительства и землепользования </w:t>
            </w:r>
            <w:r w:rsidRPr="00AB1EAD">
              <w:rPr>
                <w:color w:val="000000"/>
                <w:szCs w:val="24"/>
              </w:rPr>
              <w:t>(далее – ГРБС АБМО НО)</w:t>
            </w:r>
          </w:p>
          <w:p w14:paraId="3890E749" w14:textId="77777777" w:rsidR="00AB1EAD" w:rsidRPr="00AB1EAD" w:rsidRDefault="00AB1EAD" w:rsidP="00AB1EAD">
            <w:pPr>
              <w:ind w:firstLine="0"/>
              <w:rPr>
                <w:color w:val="000000"/>
                <w:szCs w:val="24"/>
              </w:rPr>
            </w:pPr>
            <w:r w:rsidRPr="00AB1EAD">
              <w:rPr>
                <w:szCs w:val="24"/>
              </w:rPr>
              <w:t xml:space="preserve">Сектор экологии </w:t>
            </w:r>
            <w:r w:rsidRPr="00AB1EAD">
              <w:rPr>
                <w:color w:val="000000"/>
                <w:szCs w:val="24"/>
              </w:rPr>
              <w:t>(далее – ГРБС АБМО НО)</w:t>
            </w:r>
          </w:p>
        </w:tc>
      </w:tr>
      <w:tr w:rsidR="00AB1EAD" w14:paraId="398C0C68" w14:textId="77777777" w:rsidTr="00AB1EAD">
        <w:trPr>
          <w:jc w:val="center"/>
        </w:trPr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D54115" w14:textId="77777777" w:rsidR="00AB1EAD" w:rsidRPr="00AB1EAD" w:rsidRDefault="00AB1EAD" w:rsidP="00AB1EAD">
            <w:pPr>
              <w:pStyle w:val="msonormaledainnerparagraph"/>
              <w:autoSpaceDE w:val="0"/>
              <w:autoSpaceDN w:val="0"/>
              <w:jc w:val="center"/>
            </w:pPr>
            <w:r w:rsidRPr="00AB1EAD">
              <w:t>Подпрограммы Программы</w:t>
            </w:r>
          </w:p>
        </w:tc>
        <w:tc>
          <w:tcPr>
            <w:tcW w:w="8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2E9160" w14:textId="77777777" w:rsidR="00AB1EAD" w:rsidRPr="00AB1EAD" w:rsidRDefault="00AB1EAD" w:rsidP="00AB1EAD">
            <w:pPr>
              <w:ind w:firstLine="0"/>
              <w:rPr>
                <w:color w:val="000000"/>
                <w:szCs w:val="24"/>
              </w:rPr>
            </w:pPr>
            <w:r w:rsidRPr="00AB1EAD">
              <w:rPr>
                <w:color w:val="000000"/>
                <w:szCs w:val="24"/>
              </w:rPr>
              <w:t>Подпрограммы отсутствуют</w:t>
            </w:r>
          </w:p>
        </w:tc>
      </w:tr>
      <w:tr w:rsidR="00AB1EAD" w14:paraId="4DE6A5D6" w14:textId="77777777" w:rsidTr="00AB1EAD">
        <w:trPr>
          <w:jc w:val="center"/>
        </w:trPr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C4C76D" w14:textId="77777777" w:rsidR="00AB1EAD" w:rsidRPr="00AB1EAD" w:rsidRDefault="00AB1EAD" w:rsidP="00AB1EAD">
            <w:pPr>
              <w:ind w:firstLine="0"/>
              <w:jc w:val="center"/>
              <w:rPr>
                <w:color w:val="000000"/>
                <w:szCs w:val="24"/>
              </w:rPr>
            </w:pPr>
            <w:r w:rsidRPr="00AB1EAD">
              <w:rPr>
                <w:color w:val="000000"/>
                <w:szCs w:val="24"/>
              </w:rPr>
              <w:t>Цель Программы</w:t>
            </w:r>
          </w:p>
        </w:tc>
        <w:tc>
          <w:tcPr>
            <w:tcW w:w="8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36BAD" w14:textId="77777777" w:rsidR="00AB1EAD" w:rsidRPr="00AB1EAD" w:rsidRDefault="00AB1EAD" w:rsidP="00AB1E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использования земель способами, обеспечивающими сохранение экологических систем, в границах населенных пунктов (категория земель - земли населенных пунктов), на территориях общего пользования (земельных участках общего пользования), земельных участках, находящихся в муниципальной собственности</w:t>
            </w:r>
          </w:p>
        </w:tc>
      </w:tr>
      <w:tr w:rsidR="00AB1EAD" w14:paraId="218D1220" w14:textId="77777777" w:rsidTr="00AB1EAD">
        <w:trPr>
          <w:jc w:val="center"/>
        </w:trPr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74E25A" w14:textId="77777777" w:rsidR="00AB1EAD" w:rsidRPr="00AB1EAD" w:rsidRDefault="00AB1EAD" w:rsidP="00AB1EAD">
            <w:pPr>
              <w:ind w:firstLine="0"/>
              <w:jc w:val="center"/>
              <w:rPr>
                <w:color w:val="000000"/>
                <w:szCs w:val="24"/>
              </w:rPr>
            </w:pPr>
            <w:r w:rsidRPr="00AB1EAD">
              <w:rPr>
                <w:color w:val="000000"/>
                <w:szCs w:val="24"/>
              </w:rPr>
              <w:t>Задачи Программы</w:t>
            </w:r>
          </w:p>
        </w:tc>
        <w:tc>
          <w:tcPr>
            <w:tcW w:w="8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C67D8" w14:textId="77777777" w:rsidR="00AB1EAD" w:rsidRPr="00AB1EAD" w:rsidRDefault="00AB1EAD" w:rsidP="00AB1EAD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  <w:r w:rsidRPr="00AB1EAD">
              <w:rPr>
                <w:szCs w:val="24"/>
              </w:rPr>
              <w:t>1. Обеспечение организации использования и охраны земель.</w:t>
            </w:r>
          </w:p>
          <w:p w14:paraId="63C89871" w14:textId="77777777" w:rsidR="00AB1EAD" w:rsidRPr="00AB1EAD" w:rsidRDefault="00AB1EAD" w:rsidP="00AB1EAD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  <w:r w:rsidRPr="00AB1EAD">
              <w:rPr>
                <w:szCs w:val="24"/>
              </w:rPr>
              <w:t>2.Сохранение и восстановление зеленых насаждений, почв в границах населенных пунктов (категория земель - земли населенных пунктов), на территориях общего пользования (земельных участках общего пользования), земельных участках, находящихся в муниципальной собственности</w:t>
            </w:r>
          </w:p>
        </w:tc>
      </w:tr>
      <w:tr w:rsidR="00AB1EAD" w14:paraId="046B144F" w14:textId="77777777" w:rsidTr="00AB1EAD">
        <w:trPr>
          <w:jc w:val="center"/>
        </w:trPr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D1EC1" w14:textId="77777777" w:rsidR="00AB1EAD" w:rsidRPr="00AB1EAD" w:rsidRDefault="00AB1EAD" w:rsidP="00AB1EAD">
            <w:pPr>
              <w:ind w:firstLine="0"/>
              <w:jc w:val="center"/>
              <w:rPr>
                <w:color w:val="000000"/>
                <w:szCs w:val="24"/>
              </w:rPr>
            </w:pPr>
            <w:r w:rsidRPr="00AB1EAD">
              <w:rPr>
                <w:color w:val="000000"/>
                <w:szCs w:val="24"/>
              </w:rPr>
              <w:t>Этапы и сроки реализации</w:t>
            </w:r>
          </w:p>
          <w:p w14:paraId="7891B6BD" w14:textId="77777777" w:rsidR="00AB1EAD" w:rsidRPr="00AB1EAD" w:rsidRDefault="00AB1EAD" w:rsidP="00AB1EAD">
            <w:pPr>
              <w:ind w:firstLine="0"/>
              <w:jc w:val="center"/>
              <w:rPr>
                <w:color w:val="000000"/>
                <w:szCs w:val="24"/>
              </w:rPr>
            </w:pPr>
            <w:r w:rsidRPr="00AB1EAD">
              <w:rPr>
                <w:color w:val="000000"/>
                <w:szCs w:val="24"/>
              </w:rPr>
              <w:t>Программы</w:t>
            </w:r>
          </w:p>
        </w:tc>
        <w:tc>
          <w:tcPr>
            <w:tcW w:w="8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1C6EB1" w14:textId="77777777" w:rsidR="00AB1EAD" w:rsidRPr="00AB1EAD" w:rsidRDefault="00AB1EAD" w:rsidP="00AB1EAD">
            <w:pPr>
              <w:ind w:firstLine="0"/>
              <w:rPr>
                <w:color w:val="000000"/>
                <w:szCs w:val="24"/>
              </w:rPr>
            </w:pPr>
            <w:r w:rsidRPr="00AB1EAD">
              <w:rPr>
                <w:color w:val="000000"/>
                <w:szCs w:val="24"/>
              </w:rPr>
              <w:t>2023-2028 годы</w:t>
            </w:r>
          </w:p>
          <w:p w14:paraId="22CF43DC" w14:textId="77777777" w:rsidR="00AB1EAD" w:rsidRPr="00AB1EAD" w:rsidRDefault="00AB1EAD" w:rsidP="00AB1EAD">
            <w:pPr>
              <w:ind w:firstLine="0"/>
              <w:rPr>
                <w:color w:val="000000"/>
                <w:szCs w:val="24"/>
              </w:rPr>
            </w:pPr>
            <w:r w:rsidRPr="00AB1EAD">
              <w:rPr>
                <w:color w:val="000000"/>
                <w:szCs w:val="24"/>
              </w:rPr>
              <w:t>Программа реализуется в один этап</w:t>
            </w:r>
          </w:p>
        </w:tc>
      </w:tr>
      <w:tr w:rsidR="00AB1EAD" w14:paraId="76E3D5F9" w14:textId="77777777" w:rsidTr="00AB1EAD">
        <w:trPr>
          <w:trHeight w:val="2383"/>
          <w:jc w:val="center"/>
        </w:trPr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6D5D2" w14:textId="77777777" w:rsidR="00AB1EAD" w:rsidRPr="00AB1EAD" w:rsidRDefault="00AB1EAD" w:rsidP="00AB1EAD">
            <w:pPr>
              <w:pStyle w:val="msonormaledainnerparagraph"/>
              <w:autoSpaceDE w:val="0"/>
              <w:autoSpaceDN w:val="0"/>
              <w:jc w:val="center"/>
            </w:pPr>
            <w:r w:rsidRPr="00AB1EAD">
              <w:t>Объемы бюджетных ассигнований Программы за счет средств бюджета округа (в разбивке по подпрограммам)</w:t>
            </w:r>
          </w:p>
        </w:tc>
        <w:tc>
          <w:tcPr>
            <w:tcW w:w="8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598D5" w14:textId="77777777" w:rsidR="00AB1EAD" w:rsidRPr="00AB1EAD" w:rsidRDefault="00AB1EAD" w:rsidP="00AB1EAD">
            <w:pPr>
              <w:tabs>
                <w:tab w:val="left" w:pos="1134"/>
                <w:tab w:val="left" w:pos="3969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 w:rsidRPr="00AB1EAD">
              <w:rPr>
                <w:color w:val="000000"/>
                <w:szCs w:val="24"/>
              </w:rPr>
              <w:t>Общий  объем бюджетных ассигнований на реализацию муниципальной программы составляет 0,0 тыс. рублей, в том числе по годам:</w:t>
            </w:r>
          </w:p>
          <w:p w14:paraId="5C74D80D" w14:textId="77777777" w:rsidR="00AB1EAD" w:rsidRPr="00AB1EAD" w:rsidRDefault="00AB1EAD" w:rsidP="00AB1EAD">
            <w:pPr>
              <w:tabs>
                <w:tab w:val="left" w:pos="1134"/>
                <w:tab w:val="left" w:pos="3969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 w:rsidRPr="00AB1EAD">
              <w:rPr>
                <w:color w:val="000000"/>
                <w:szCs w:val="24"/>
              </w:rPr>
              <w:t>- 2023 год – 0,0 тыс. рублей</w:t>
            </w:r>
          </w:p>
          <w:p w14:paraId="09915F2A" w14:textId="77777777" w:rsidR="00AB1EAD" w:rsidRPr="00AB1EAD" w:rsidRDefault="00AB1EAD" w:rsidP="00AB1EAD">
            <w:pPr>
              <w:tabs>
                <w:tab w:val="left" w:pos="1134"/>
                <w:tab w:val="left" w:pos="3969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 w:rsidRPr="00AB1EAD">
              <w:rPr>
                <w:color w:val="000000"/>
                <w:szCs w:val="24"/>
              </w:rPr>
              <w:t>- 2024 год – 0,0 тыс. рублей</w:t>
            </w:r>
          </w:p>
          <w:p w14:paraId="28FC8C13" w14:textId="77777777" w:rsidR="00AB1EAD" w:rsidRPr="00AB1EAD" w:rsidRDefault="00AB1EAD" w:rsidP="00AB1EAD">
            <w:pPr>
              <w:tabs>
                <w:tab w:val="left" w:pos="1134"/>
                <w:tab w:val="left" w:pos="3969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 w:rsidRPr="00AB1EAD">
              <w:rPr>
                <w:color w:val="000000"/>
                <w:szCs w:val="24"/>
              </w:rPr>
              <w:t>- 2025 год – 0,0 тыс. рублей</w:t>
            </w:r>
          </w:p>
          <w:p w14:paraId="7B96891E" w14:textId="77777777" w:rsidR="00AB1EAD" w:rsidRPr="00AB1EAD" w:rsidRDefault="00AB1EAD" w:rsidP="00AB1EAD">
            <w:pPr>
              <w:tabs>
                <w:tab w:val="left" w:pos="1134"/>
                <w:tab w:val="left" w:pos="3969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 w:rsidRPr="00AB1EAD">
              <w:rPr>
                <w:color w:val="000000"/>
                <w:szCs w:val="24"/>
              </w:rPr>
              <w:t>- 2026 год – 0,0 тыс. рублей</w:t>
            </w:r>
          </w:p>
          <w:p w14:paraId="59174A65" w14:textId="77777777" w:rsidR="00AB1EAD" w:rsidRPr="00AB1EAD" w:rsidRDefault="00AB1EAD" w:rsidP="00AB1EAD">
            <w:pPr>
              <w:tabs>
                <w:tab w:val="left" w:pos="1134"/>
                <w:tab w:val="left" w:pos="3969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 w:rsidRPr="00AB1EAD">
              <w:rPr>
                <w:color w:val="000000"/>
                <w:szCs w:val="24"/>
              </w:rPr>
              <w:t>- 2027 год – 0,0 тыс. рублей</w:t>
            </w:r>
          </w:p>
          <w:p w14:paraId="6D8DE054" w14:textId="77777777" w:rsidR="00AB1EAD" w:rsidRPr="00AB1EAD" w:rsidRDefault="00AB1EAD" w:rsidP="00AB1EAD">
            <w:pPr>
              <w:tabs>
                <w:tab w:val="left" w:pos="1134"/>
                <w:tab w:val="left" w:pos="3969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 w:rsidRPr="00AB1EAD">
              <w:rPr>
                <w:color w:val="000000"/>
                <w:szCs w:val="24"/>
              </w:rPr>
              <w:t xml:space="preserve">- 2028 год – 0,0 тыс. рублей </w:t>
            </w:r>
          </w:p>
        </w:tc>
      </w:tr>
      <w:tr w:rsidR="00AB1EAD" w14:paraId="3AA44640" w14:textId="77777777" w:rsidTr="00AB1EAD">
        <w:trPr>
          <w:trHeight w:val="1268"/>
          <w:jc w:val="center"/>
        </w:trPr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949B2F" w14:textId="77777777" w:rsidR="00AB1EAD" w:rsidRPr="00AB1EAD" w:rsidRDefault="00AB1EAD" w:rsidP="00AB1EAD">
            <w:pPr>
              <w:pStyle w:val="headertext0"/>
              <w:spacing w:after="240" w:afterAutospacing="0"/>
              <w:jc w:val="center"/>
            </w:pPr>
            <w:r w:rsidRPr="00AB1EAD">
              <w:rPr>
                <w:color w:val="000000"/>
              </w:rPr>
              <w:t>Целевые индикаторы Программы</w:t>
            </w:r>
          </w:p>
        </w:tc>
        <w:tc>
          <w:tcPr>
            <w:tcW w:w="8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1218F0" w14:textId="77777777" w:rsidR="00AB1EAD" w:rsidRPr="00AB1EAD" w:rsidRDefault="00AB1EAD" w:rsidP="00AB1E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объема земель заросших деревьями, кустарниками и сорными растениями ежегодно на 5 % </w:t>
            </w:r>
          </w:p>
          <w:p w14:paraId="7653983C" w14:textId="77777777" w:rsidR="00AB1EAD" w:rsidRPr="00AB1EAD" w:rsidRDefault="00AB1EAD" w:rsidP="00AB1E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428F7" w14:textId="77777777" w:rsidR="00AB1EAD" w:rsidRPr="00AB1EAD" w:rsidRDefault="00AB1EAD" w:rsidP="00AB1EA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мероприятий, направленных на выявление фактов нецелевого использования земель 4 мероприятия в год </w:t>
            </w:r>
          </w:p>
        </w:tc>
      </w:tr>
    </w:tbl>
    <w:p w14:paraId="4B27D9C5" w14:textId="77777777" w:rsidR="00AB1EAD" w:rsidRPr="00AB1EAD" w:rsidRDefault="00AB1EAD" w:rsidP="00AB1EAD">
      <w:pPr>
        <w:spacing w:line="276" w:lineRule="auto"/>
        <w:ind w:firstLine="0"/>
        <w:jc w:val="center"/>
        <w:rPr>
          <w:b/>
          <w:bCs/>
          <w:color w:val="000000"/>
          <w:szCs w:val="24"/>
        </w:rPr>
      </w:pPr>
    </w:p>
    <w:p w14:paraId="52DA3E12" w14:textId="77777777" w:rsidR="00AB1EAD" w:rsidRPr="00AB1EAD" w:rsidRDefault="00AB1EAD" w:rsidP="00AB1EAD">
      <w:pPr>
        <w:spacing w:line="276" w:lineRule="auto"/>
        <w:ind w:firstLine="0"/>
        <w:jc w:val="center"/>
        <w:rPr>
          <w:color w:val="000000"/>
          <w:szCs w:val="24"/>
        </w:rPr>
      </w:pPr>
      <w:r w:rsidRPr="00AB1EAD">
        <w:rPr>
          <w:b/>
          <w:bCs/>
          <w:color w:val="000000"/>
          <w:szCs w:val="24"/>
        </w:rPr>
        <w:t>2. Текстовая часть П</w:t>
      </w:r>
      <w:r w:rsidRPr="00AB1EAD">
        <w:rPr>
          <w:b/>
          <w:szCs w:val="24"/>
        </w:rPr>
        <w:t>рограммы</w:t>
      </w:r>
    </w:p>
    <w:p w14:paraId="198C1AC6" w14:textId="5E6A2B8E" w:rsidR="00AB1EAD" w:rsidRPr="00AB1EAD" w:rsidRDefault="00AB1EAD" w:rsidP="00AB1EAD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B1EAD">
        <w:rPr>
          <w:rFonts w:ascii="Times New Roman" w:hAnsi="Times New Roman" w:cs="Times New Roman"/>
          <w:sz w:val="24"/>
          <w:szCs w:val="24"/>
        </w:rPr>
        <w:t>2.1. Характеристика текущего состояния сферы реализации Программы</w:t>
      </w:r>
    </w:p>
    <w:p w14:paraId="2EEBD66D" w14:textId="77777777" w:rsidR="00AB1EAD" w:rsidRPr="00AB1EAD" w:rsidRDefault="00AB1EAD" w:rsidP="00AB1EAD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288DEBCA" w14:textId="77777777" w:rsidR="00AB1EAD" w:rsidRPr="00271180" w:rsidRDefault="00AB1EAD" w:rsidP="00AB1EAD">
      <w:pPr>
        <w:widowControl w:val="0"/>
        <w:autoSpaceDE w:val="0"/>
        <w:autoSpaceDN w:val="0"/>
        <w:ind w:firstLine="567"/>
      </w:pPr>
      <w:r w:rsidRPr="00271180">
        <w:t>Земля - важнейшая часть общей биосферы, использование ее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природной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14:paraId="679B7634" w14:textId="77777777" w:rsidR="00AB1EAD" w:rsidRPr="00271180" w:rsidRDefault="00AB1EAD" w:rsidP="00AB1EAD">
      <w:pPr>
        <w:widowControl w:val="0"/>
        <w:autoSpaceDE w:val="0"/>
        <w:autoSpaceDN w:val="0"/>
        <w:spacing w:before="220"/>
        <w:ind w:firstLine="567"/>
      </w:pPr>
      <w:r w:rsidRPr="00271180">
        <w:t>Земля используется и охраняется в Российской Федерации как основа жизни и деятельности народов, проживающих на соответствующей территории. Эта формула служит фундаментом прав и обязанностей государства, занятия общества и землепользователей использованием и охраной земли в соответствии с действующим законодательством.</w:t>
      </w:r>
    </w:p>
    <w:p w14:paraId="52129037" w14:textId="77777777" w:rsidR="00AB1EAD" w:rsidRPr="00271180" w:rsidRDefault="00AB1EAD" w:rsidP="00AB1EAD">
      <w:pPr>
        <w:widowControl w:val="0"/>
        <w:autoSpaceDE w:val="0"/>
        <w:autoSpaceDN w:val="0"/>
        <w:spacing w:before="220"/>
        <w:ind w:firstLine="567"/>
      </w:pPr>
      <w:r w:rsidRPr="00271180"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Территории природного комплекса - лесные массивы, водные ландшафты, овражные комплексы, озелененные пространства природоохранные зоны и другие выполняют важнейшую роль в решении задачи обеспечения условий устойчивого развития Балахнинского муниципального округа  Нижегородской области.</w:t>
      </w:r>
    </w:p>
    <w:p w14:paraId="2D337A54" w14:textId="77777777" w:rsidR="00AB1EAD" w:rsidRPr="00271180" w:rsidRDefault="00AB1EAD" w:rsidP="00AB1EAD">
      <w:pPr>
        <w:widowControl w:val="0"/>
        <w:autoSpaceDE w:val="0"/>
        <w:autoSpaceDN w:val="0"/>
        <w:spacing w:before="220"/>
        <w:ind w:firstLine="567"/>
      </w:pPr>
      <w:r w:rsidRPr="00271180">
        <w:t>Данная Программа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 w14:paraId="2AE8B505" w14:textId="77777777" w:rsidR="00AB1EAD" w:rsidRPr="00271180" w:rsidRDefault="00AB1EAD" w:rsidP="00AB1EAD">
      <w:pPr>
        <w:widowControl w:val="0"/>
        <w:autoSpaceDE w:val="0"/>
        <w:autoSpaceDN w:val="0"/>
        <w:spacing w:before="220"/>
        <w:ind w:firstLine="567"/>
      </w:pPr>
      <w:r w:rsidRPr="00271180"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14:paraId="3C7545C0" w14:textId="77777777" w:rsidR="00AB1EAD" w:rsidRPr="00271180" w:rsidRDefault="00AB1EAD" w:rsidP="00AB1EAD">
      <w:pPr>
        <w:widowControl w:val="0"/>
        <w:autoSpaceDE w:val="0"/>
        <w:autoSpaceDN w:val="0"/>
        <w:spacing w:before="220"/>
        <w:ind w:firstLine="567"/>
      </w:pPr>
      <w:r w:rsidRPr="00271180">
        <w:t>Охрана земель только тогда может быть эффективной, когда обеспечивается рациональное землепользование.</w:t>
      </w:r>
    </w:p>
    <w:p w14:paraId="7A01B4C8" w14:textId="77777777" w:rsidR="00AB1EAD" w:rsidRDefault="00AB1EAD" w:rsidP="00AB1EAD">
      <w:pPr>
        <w:ind w:firstLine="0"/>
        <w:jc w:val="center"/>
        <w:rPr>
          <w:color w:val="000000"/>
        </w:rPr>
      </w:pPr>
    </w:p>
    <w:p w14:paraId="2E815B49" w14:textId="77777777" w:rsidR="00AB1EAD" w:rsidRDefault="00AB1EAD" w:rsidP="00AB1EAD">
      <w:pPr>
        <w:ind w:firstLine="0"/>
        <w:jc w:val="center"/>
        <w:rPr>
          <w:color w:val="000000"/>
        </w:rPr>
      </w:pPr>
      <w:r>
        <w:rPr>
          <w:b/>
          <w:bCs/>
          <w:color w:val="000000"/>
        </w:rPr>
        <w:t>2.2 Цель и задачи П</w:t>
      </w:r>
      <w:r w:rsidRPr="00E6318D">
        <w:rPr>
          <w:b/>
        </w:rPr>
        <w:t>рограммы</w:t>
      </w:r>
    </w:p>
    <w:p w14:paraId="3397D876" w14:textId="77777777" w:rsidR="00AB1EAD" w:rsidRPr="00A51682" w:rsidRDefault="00AB1EAD" w:rsidP="00AB1EAD">
      <w:pPr>
        <w:jc w:val="center"/>
        <w:rPr>
          <w:color w:val="000000"/>
          <w:sz w:val="10"/>
          <w:szCs w:val="10"/>
        </w:rPr>
      </w:pPr>
    </w:p>
    <w:p w14:paraId="6357F1A5" w14:textId="77777777" w:rsidR="00AB1EAD" w:rsidRPr="00271180" w:rsidRDefault="00AB1EAD" w:rsidP="00AB1EAD">
      <w:pPr>
        <w:widowControl w:val="0"/>
        <w:autoSpaceDE w:val="0"/>
        <w:autoSpaceDN w:val="0"/>
        <w:ind w:firstLine="540"/>
      </w:pPr>
      <w:r w:rsidRPr="00271180">
        <w:t>Охрана земель включает систему правовых мер, организационных, экономических и других мероприятий, направленных на рациональное использование, защиту от вредных антропогенных воздействий, а также на воспроизводство и повышение плодородия почв. Система рационального использования земель должна носить природоохранный, ресурсосберегающий характер и предусматривать сохранение почв, ограничения воздействия на растительный и животный мир и другие компоненты окружающей среды. В целях охраны здоровья человека и охраны окружающей среды в порядке, определяемом законодательством Российской Федерации, устанавливаются нормативы предельно допустимых концентраций вредных веществ, микроорганизмов и других вредных микробиологических веществ, загрязняющих землю, сорных растений, вредителей и болезней.</w:t>
      </w:r>
    </w:p>
    <w:p w14:paraId="3FDE2B6C" w14:textId="77777777" w:rsidR="00AB1EAD" w:rsidRDefault="00AB1EAD" w:rsidP="00AB1EAD">
      <w:pPr>
        <w:widowControl w:val="0"/>
        <w:autoSpaceDE w:val="0"/>
        <w:autoSpaceDN w:val="0"/>
        <w:spacing w:before="220"/>
        <w:ind w:firstLine="540"/>
      </w:pPr>
      <w:r w:rsidRPr="00271180">
        <w:t>Целью муниципальной программы являются: Повышение эффективности использования земель способами, обеспечивающими сохранение экологических систем, в границах населенных пунктов (категория земель - земли населенных пунктов), на территориях общего пользования (земельных участках общего пользования), земельных участках, находящихся</w:t>
      </w:r>
      <w:r>
        <w:t xml:space="preserve"> в муниципальной </w:t>
      </w:r>
      <w:r>
        <w:lastRenderedPageBreak/>
        <w:t>собственности.</w:t>
      </w:r>
    </w:p>
    <w:p w14:paraId="493497F7" w14:textId="77777777" w:rsidR="00AB1EAD" w:rsidRDefault="00AB1EAD" w:rsidP="00AB1EAD">
      <w:pPr>
        <w:widowControl w:val="0"/>
        <w:autoSpaceDE w:val="0"/>
        <w:autoSpaceDN w:val="0"/>
        <w:spacing w:before="220"/>
        <w:ind w:firstLine="540"/>
      </w:pPr>
    </w:p>
    <w:p w14:paraId="584C9C4C" w14:textId="77777777" w:rsidR="00AB1EAD" w:rsidRPr="00271180" w:rsidRDefault="00AB1EAD" w:rsidP="00AB1EAD">
      <w:pPr>
        <w:widowControl w:val="0"/>
        <w:autoSpaceDE w:val="0"/>
        <w:autoSpaceDN w:val="0"/>
        <w:spacing w:before="220"/>
        <w:ind w:firstLine="540"/>
      </w:pPr>
      <w:r w:rsidRPr="00271180">
        <w:t>Задачи муниципальной программы:</w:t>
      </w:r>
    </w:p>
    <w:p w14:paraId="0E150062" w14:textId="77777777" w:rsidR="00AB1EAD" w:rsidRPr="00271180" w:rsidRDefault="00AB1EAD" w:rsidP="00AB1EAD">
      <w:pPr>
        <w:widowControl w:val="0"/>
        <w:autoSpaceDE w:val="0"/>
        <w:autoSpaceDN w:val="0"/>
        <w:spacing w:before="220"/>
        <w:ind w:firstLine="540"/>
      </w:pPr>
      <w:r w:rsidRPr="00271180">
        <w:t>1. Обеспечение организации использования и охраны земель.</w:t>
      </w:r>
    </w:p>
    <w:p w14:paraId="56BC61E1" w14:textId="77777777" w:rsidR="00AB1EAD" w:rsidRPr="00271180" w:rsidRDefault="00AB1EAD" w:rsidP="00AB1EAD">
      <w:pPr>
        <w:widowControl w:val="0"/>
        <w:autoSpaceDE w:val="0"/>
        <w:autoSpaceDN w:val="0"/>
        <w:spacing w:before="220"/>
        <w:ind w:firstLine="540"/>
      </w:pPr>
      <w:r w:rsidRPr="00271180">
        <w:t>2. Сохранение и восстановление зеленых насаждений, почв в границах населенных пунктов (категория земель - земли населенных пунктов), на территориях общего пользования (земельных участках общего пользования), земельных участках, находящихся</w:t>
      </w:r>
      <w:r>
        <w:t xml:space="preserve"> в муниципальной собственности.</w:t>
      </w:r>
    </w:p>
    <w:p w14:paraId="70697D53" w14:textId="77777777" w:rsidR="00AB1EAD" w:rsidRDefault="00AB1EAD" w:rsidP="00AB1EAD">
      <w:pPr>
        <w:ind w:firstLine="0"/>
        <w:jc w:val="center"/>
        <w:rPr>
          <w:color w:val="000000"/>
        </w:rPr>
      </w:pPr>
    </w:p>
    <w:p w14:paraId="19F9C7C0" w14:textId="77777777" w:rsidR="00AB1EAD" w:rsidRPr="00AB1EAD" w:rsidRDefault="00AB1EAD" w:rsidP="00AB1EAD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B1EAD">
        <w:rPr>
          <w:rFonts w:ascii="Times New Roman" w:hAnsi="Times New Roman" w:cs="Times New Roman"/>
          <w:sz w:val="24"/>
          <w:szCs w:val="24"/>
        </w:rPr>
        <w:t>2.3. Этапы и сроки реализации Программы</w:t>
      </w:r>
    </w:p>
    <w:p w14:paraId="1E70C820" w14:textId="77777777" w:rsidR="00AB1EAD" w:rsidRPr="00AB1EAD" w:rsidRDefault="00AB1EAD" w:rsidP="00AB1EA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7BA3004" w14:textId="77777777" w:rsidR="00AB1EAD" w:rsidRPr="00AB1EAD" w:rsidRDefault="00AB1EAD" w:rsidP="00AB1EA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1EAD">
        <w:rPr>
          <w:rFonts w:ascii="Times New Roman" w:hAnsi="Times New Roman" w:cs="Times New Roman"/>
          <w:sz w:val="24"/>
          <w:szCs w:val="24"/>
        </w:rPr>
        <w:t>Реализация мероприятий Программы предполагает в один этап в период 2023 - 2028 годов.</w:t>
      </w:r>
    </w:p>
    <w:p w14:paraId="6CD0F2BA" w14:textId="77777777" w:rsidR="00AB1EAD" w:rsidRDefault="00AB1EAD" w:rsidP="00AB1EAD">
      <w:pPr>
        <w:rPr>
          <w:b/>
          <w:bCs/>
          <w:color w:val="000000"/>
        </w:rPr>
        <w:sectPr w:rsidR="00AB1EAD" w:rsidSect="00AB1EAD">
          <w:pgSz w:w="12240" w:h="15840"/>
          <w:pgMar w:top="567" w:right="851" w:bottom="397" w:left="1418" w:header="720" w:footer="720" w:gutter="0"/>
          <w:cols w:space="720"/>
          <w:noEndnote/>
        </w:sectPr>
      </w:pPr>
    </w:p>
    <w:p w14:paraId="26FCAB47" w14:textId="77777777" w:rsidR="00AB1EAD" w:rsidRDefault="00AB1EAD" w:rsidP="00AB1EAD">
      <w:pPr>
        <w:jc w:val="center"/>
        <w:rPr>
          <w:color w:val="000000"/>
        </w:rPr>
      </w:pPr>
      <w:r>
        <w:rPr>
          <w:b/>
          <w:bCs/>
          <w:color w:val="000000"/>
        </w:rPr>
        <w:lastRenderedPageBreak/>
        <w:t>2.4. Перечень основных мероприятий П</w:t>
      </w:r>
      <w:r w:rsidRPr="00E6318D">
        <w:rPr>
          <w:b/>
        </w:rPr>
        <w:t>рограммы</w:t>
      </w:r>
    </w:p>
    <w:p w14:paraId="4643973D" w14:textId="77777777" w:rsidR="00AB1EAD" w:rsidRPr="006E3D1C" w:rsidRDefault="00AB1EAD" w:rsidP="00AB1EAD">
      <w:pPr>
        <w:rPr>
          <w:color w:val="000000"/>
          <w:sz w:val="10"/>
          <w:szCs w:val="10"/>
        </w:rPr>
      </w:pPr>
    </w:p>
    <w:p w14:paraId="2A0DCDD6" w14:textId="77777777" w:rsidR="00AB1EAD" w:rsidRPr="00A51682" w:rsidRDefault="00AB1EAD" w:rsidP="00AB1EAD">
      <w:pPr>
        <w:rPr>
          <w:color w:val="000000"/>
          <w:sz w:val="10"/>
          <w:szCs w:val="10"/>
        </w:rPr>
      </w:pPr>
    </w:p>
    <w:p w14:paraId="6E9E59F0" w14:textId="77777777" w:rsidR="00AB1EAD" w:rsidRDefault="00AB1EAD" w:rsidP="00AB1EAD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</w:rPr>
      </w:pPr>
      <w:r>
        <w:rPr>
          <w:b/>
          <w:bCs/>
        </w:rPr>
        <w:t>Таблица 1. Перечень основных мероприятий П</w:t>
      </w:r>
      <w:r w:rsidRPr="00E6318D">
        <w:rPr>
          <w:b/>
        </w:rPr>
        <w:t>рограммы</w:t>
      </w:r>
    </w:p>
    <w:p w14:paraId="4BED4C2A" w14:textId="77777777" w:rsidR="00AB1EAD" w:rsidRPr="006E3D1C" w:rsidRDefault="00AB1EAD" w:rsidP="00AB1EAD">
      <w:pPr>
        <w:ind w:firstLine="540"/>
        <w:rPr>
          <w:color w:val="000000"/>
          <w:sz w:val="10"/>
          <w:szCs w:val="10"/>
        </w:rPr>
      </w:pPr>
      <w:r w:rsidRPr="006E3D1C">
        <w:rPr>
          <w:color w:val="000000"/>
          <w:sz w:val="10"/>
          <w:szCs w:val="10"/>
        </w:rPr>
        <w:t xml:space="preserve"> </w:t>
      </w: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2696"/>
        <w:gridCol w:w="1134"/>
        <w:gridCol w:w="1984"/>
        <w:gridCol w:w="2835"/>
        <w:gridCol w:w="851"/>
        <w:gridCol w:w="850"/>
        <w:gridCol w:w="851"/>
        <w:gridCol w:w="850"/>
        <w:gridCol w:w="992"/>
        <w:gridCol w:w="1134"/>
      </w:tblGrid>
      <w:tr w:rsidR="00AB1EAD" w:rsidRPr="00437EAB" w14:paraId="224080D6" w14:textId="77777777" w:rsidTr="00AB1EAD">
        <w:trPr>
          <w:jc w:val="center"/>
        </w:trPr>
        <w:tc>
          <w:tcPr>
            <w:tcW w:w="565" w:type="dxa"/>
            <w:vMerge w:val="restart"/>
          </w:tcPr>
          <w:p w14:paraId="698FCA63" w14:textId="77777777" w:rsidR="00AB1EAD" w:rsidRPr="00437EAB" w:rsidRDefault="00AB1EAD" w:rsidP="00AB1E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437EAB">
              <w:rPr>
                <w:sz w:val="22"/>
              </w:rPr>
              <w:t>№ п/п</w:t>
            </w:r>
          </w:p>
        </w:tc>
        <w:tc>
          <w:tcPr>
            <w:tcW w:w="2696" w:type="dxa"/>
            <w:vMerge w:val="restart"/>
          </w:tcPr>
          <w:p w14:paraId="4C541DB8" w14:textId="77777777" w:rsidR="00AB1EAD" w:rsidRPr="00AB1EAD" w:rsidRDefault="00AB1EAD" w:rsidP="00AB1EAD">
            <w:pPr>
              <w:widowControl w:val="0"/>
              <w:autoSpaceDE w:val="0"/>
              <w:autoSpaceDN w:val="0"/>
              <w:adjustRightInd w:val="0"/>
              <w:ind w:hanging="58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 xml:space="preserve">Наименование </w:t>
            </w:r>
          </w:p>
          <w:p w14:paraId="5204E8F2" w14:textId="77777777" w:rsidR="00AB1EAD" w:rsidRPr="00AB1EAD" w:rsidRDefault="00AB1EAD" w:rsidP="00AB1EAD">
            <w:pPr>
              <w:widowControl w:val="0"/>
              <w:autoSpaceDE w:val="0"/>
              <w:autoSpaceDN w:val="0"/>
              <w:adjustRightInd w:val="0"/>
              <w:ind w:hanging="58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мероприятия</w:t>
            </w:r>
          </w:p>
        </w:tc>
        <w:tc>
          <w:tcPr>
            <w:tcW w:w="1134" w:type="dxa"/>
            <w:vMerge w:val="restart"/>
          </w:tcPr>
          <w:p w14:paraId="2169623C" w14:textId="77777777" w:rsidR="00AB1EAD" w:rsidRPr="00AB1EAD" w:rsidRDefault="00AB1EAD" w:rsidP="00AB1EAD">
            <w:pPr>
              <w:autoSpaceDE w:val="0"/>
              <w:autoSpaceDN w:val="0"/>
              <w:adjustRightInd w:val="0"/>
              <w:ind w:hanging="58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 xml:space="preserve">Сроки </w:t>
            </w:r>
            <w:proofErr w:type="spellStart"/>
            <w:r w:rsidRPr="00AB1EAD">
              <w:rPr>
                <w:szCs w:val="24"/>
              </w:rPr>
              <w:t>выполне</w:t>
            </w:r>
            <w:proofErr w:type="spellEnd"/>
          </w:p>
          <w:p w14:paraId="62EA54DD" w14:textId="77777777" w:rsidR="00AB1EAD" w:rsidRPr="00AB1EAD" w:rsidRDefault="00AB1EAD" w:rsidP="00AB1EAD">
            <w:pPr>
              <w:autoSpaceDE w:val="0"/>
              <w:autoSpaceDN w:val="0"/>
              <w:adjustRightInd w:val="0"/>
              <w:ind w:hanging="58"/>
              <w:jc w:val="center"/>
              <w:rPr>
                <w:szCs w:val="24"/>
              </w:rPr>
            </w:pPr>
            <w:proofErr w:type="spellStart"/>
            <w:r w:rsidRPr="00AB1EAD">
              <w:rPr>
                <w:szCs w:val="24"/>
              </w:rPr>
              <w:t>ния</w:t>
            </w:r>
            <w:proofErr w:type="spellEnd"/>
          </w:p>
        </w:tc>
        <w:tc>
          <w:tcPr>
            <w:tcW w:w="1984" w:type="dxa"/>
            <w:vMerge w:val="restart"/>
          </w:tcPr>
          <w:p w14:paraId="52C67D8C" w14:textId="77777777" w:rsidR="00AB1EAD" w:rsidRPr="00AB1EAD" w:rsidRDefault="00AB1EAD" w:rsidP="00AB1EAD">
            <w:pPr>
              <w:autoSpaceDE w:val="0"/>
              <w:autoSpaceDN w:val="0"/>
              <w:adjustRightInd w:val="0"/>
              <w:ind w:hanging="58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Муниципальный заказчик-координатор муниципальной программы</w:t>
            </w:r>
          </w:p>
        </w:tc>
        <w:tc>
          <w:tcPr>
            <w:tcW w:w="2835" w:type="dxa"/>
            <w:vMerge w:val="restart"/>
          </w:tcPr>
          <w:p w14:paraId="23CB46D7" w14:textId="77777777" w:rsidR="00AB1EAD" w:rsidRPr="00437EAB" w:rsidRDefault="00AB1EAD" w:rsidP="00AB1EAD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437EAB">
              <w:rPr>
                <w:sz w:val="22"/>
              </w:rPr>
              <w:t>Источники финансирования</w:t>
            </w:r>
          </w:p>
        </w:tc>
        <w:tc>
          <w:tcPr>
            <w:tcW w:w="5528" w:type="dxa"/>
            <w:gridSpan w:val="6"/>
          </w:tcPr>
          <w:p w14:paraId="48697DEC" w14:textId="77777777" w:rsidR="00AB1EAD" w:rsidRPr="00AB1EAD" w:rsidRDefault="00AB1EAD" w:rsidP="00AB1EAD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Объем финансирования (по годам)</w:t>
            </w:r>
          </w:p>
          <w:p w14:paraId="12109C15" w14:textId="77777777" w:rsidR="00AB1EAD" w:rsidRPr="00AB1EAD" w:rsidRDefault="00AB1EAD" w:rsidP="00AB1EAD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за счет средств Балахнинского муниципального округа, тыс. руб.</w:t>
            </w:r>
          </w:p>
        </w:tc>
      </w:tr>
      <w:tr w:rsidR="00AB1EAD" w:rsidRPr="00437EAB" w14:paraId="5BCF80E0" w14:textId="77777777" w:rsidTr="00AB1EAD">
        <w:trPr>
          <w:trHeight w:val="432"/>
          <w:jc w:val="center"/>
        </w:trPr>
        <w:tc>
          <w:tcPr>
            <w:tcW w:w="565" w:type="dxa"/>
            <w:vMerge/>
          </w:tcPr>
          <w:p w14:paraId="1F9B55DB" w14:textId="77777777" w:rsidR="00AB1EAD" w:rsidRPr="00437EAB" w:rsidRDefault="00AB1EAD" w:rsidP="00A8230F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2"/>
              </w:rPr>
            </w:pPr>
          </w:p>
        </w:tc>
        <w:tc>
          <w:tcPr>
            <w:tcW w:w="2696" w:type="dxa"/>
            <w:vMerge/>
          </w:tcPr>
          <w:p w14:paraId="25396A4F" w14:textId="77777777" w:rsidR="00AB1EAD" w:rsidRPr="00437EAB" w:rsidRDefault="00AB1EAD" w:rsidP="00A8230F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14:paraId="26B01192" w14:textId="77777777" w:rsidR="00AB1EAD" w:rsidRPr="00437EAB" w:rsidRDefault="00AB1EAD" w:rsidP="00A8230F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2"/>
              </w:rPr>
            </w:pPr>
          </w:p>
        </w:tc>
        <w:tc>
          <w:tcPr>
            <w:tcW w:w="1984" w:type="dxa"/>
            <w:vMerge/>
          </w:tcPr>
          <w:p w14:paraId="4B9EE2B5" w14:textId="77777777" w:rsidR="00AB1EAD" w:rsidRPr="00437EAB" w:rsidRDefault="00AB1EAD" w:rsidP="00A8230F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2"/>
              </w:rPr>
            </w:pPr>
          </w:p>
        </w:tc>
        <w:tc>
          <w:tcPr>
            <w:tcW w:w="2835" w:type="dxa"/>
            <w:vMerge/>
          </w:tcPr>
          <w:p w14:paraId="296C1D56" w14:textId="77777777" w:rsidR="00AB1EAD" w:rsidRPr="00437EAB" w:rsidRDefault="00AB1EAD" w:rsidP="00A8230F">
            <w:pPr>
              <w:widowControl w:val="0"/>
              <w:autoSpaceDE w:val="0"/>
              <w:autoSpaceDN w:val="0"/>
              <w:adjustRightInd w:val="0"/>
              <w:ind w:firstLine="13"/>
              <w:rPr>
                <w:sz w:val="22"/>
              </w:rPr>
            </w:pPr>
          </w:p>
        </w:tc>
        <w:tc>
          <w:tcPr>
            <w:tcW w:w="851" w:type="dxa"/>
          </w:tcPr>
          <w:p w14:paraId="33AE2F14" w14:textId="77777777" w:rsidR="00AB1EAD" w:rsidRPr="00AB1EAD" w:rsidRDefault="00AB1EAD" w:rsidP="00AB1EAD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2023</w:t>
            </w:r>
          </w:p>
        </w:tc>
        <w:tc>
          <w:tcPr>
            <w:tcW w:w="850" w:type="dxa"/>
          </w:tcPr>
          <w:p w14:paraId="3C50ED01" w14:textId="77777777" w:rsidR="00AB1EAD" w:rsidRPr="00AB1EAD" w:rsidRDefault="00AB1EAD" w:rsidP="00AB1EAD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2024</w:t>
            </w:r>
          </w:p>
        </w:tc>
        <w:tc>
          <w:tcPr>
            <w:tcW w:w="851" w:type="dxa"/>
          </w:tcPr>
          <w:p w14:paraId="07A117EF" w14:textId="77777777" w:rsidR="00AB1EAD" w:rsidRPr="00437EAB" w:rsidRDefault="00AB1EAD" w:rsidP="00AB1EAD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437EAB">
              <w:rPr>
                <w:sz w:val="22"/>
              </w:rPr>
              <w:t>2025</w:t>
            </w:r>
          </w:p>
        </w:tc>
        <w:tc>
          <w:tcPr>
            <w:tcW w:w="850" w:type="dxa"/>
          </w:tcPr>
          <w:p w14:paraId="4A1FD3C3" w14:textId="77777777" w:rsidR="00AB1EAD" w:rsidRPr="00437EAB" w:rsidRDefault="00AB1EAD" w:rsidP="00AB1EAD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437EAB">
              <w:rPr>
                <w:sz w:val="22"/>
              </w:rPr>
              <w:t>2026</w:t>
            </w:r>
          </w:p>
        </w:tc>
        <w:tc>
          <w:tcPr>
            <w:tcW w:w="992" w:type="dxa"/>
          </w:tcPr>
          <w:p w14:paraId="420BB290" w14:textId="77777777" w:rsidR="00AB1EAD" w:rsidRPr="00437EAB" w:rsidRDefault="00AB1EAD" w:rsidP="00AB1EAD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437EAB">
              <w:rPr>
                <w:sz w:val="22"/>
              </w:rPr>
              <w:t>2027</w:t>
            </w:r>
          </w:p>
        </w:tc>
        <w:tc>
          <w:tcPr>
            <w:tcW w:w="1134" w:type="dxa"/>
          </w:tcPr>
          <w:p w14:paraId="55CE062B" w14:textId="77777777" w:rsidR="00AB1EAD" w:rsidRPr="00437EAB" w:rsidRDefault="00AB1EAD" w:rsidP="00AB1EAD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</w:tr>
      <w:tr w:rsidR="00AB1EAD" w:rsidRPr="00437EAB" w14:paraId="37E9F5AC" w14:textId="77777777" w:rsidTr="00AB1EAD">
        <w:trPr>
          <w:trHeight w:val="279"/>
          <w:jc w:val="center"/>
        </w:trPr>
        <w:tc>
          <w:tcPr>
            <w:tcW w:w="4395" w:type="dxa"/>
            <w:gridSpan w:val="3"/>
            <w:vMerge w:val="restart"/>
          </w:tcPr>
          <w:p w14:paraId="429008BC" w14:textId="77777777" w:rsidR="00AB1EAD" w:rsidRPr="00AB1EAD" w:rsidRDefault="00AB1EAD" w:rsidP="00AB1EAD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  <w:r w:rsidRPr="00AB1EAD">
              <w:rPr>
                <w:szCs w:val="24"/>
              </w:rPr>
              <w:t>Использование и охрана земель на территории Балахнинского муниципального округа Нижегородской области</w:t>
            </w:r>
          </w:p>
          <w:p w14:paraId="2AABFBB3" w14:textId="77777777" w:rsidR="00AB1EAD" w:rsidRPr="00AB1EAD" w:rsidRDefault="00AB1EAD" w:rsidP="00AB1EAD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22E3CEFB" w14:textId="7BA01B2E" w:rsidR="00AB1EAD" w:rsidRPr="00AB1EAD" w:rsidRDefault="00AB1EAD" w:rsidP="00AB1EAD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Cs w:val="24"/>
              </w:rPr>
            </w:pPr>
            <w:r w:rsidRPr="00AB1EAD">
              <w:rPr>
                <w:color w:val="000000"/>
                <w:szCs w:val="24"/>
              </w:rPr>
              <w:t>ГРБС</w:t>
            </w:r>
          </w:p>
          <w:p w14:paraId="18883B91" w14:textId="483FBE1A" w:rsidR="00AB1EAD" w:rsidRPr="00AB1EAD" w:rsidRDefault="00AB1EAD" w:rsidP="00AB1EAD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Cs w:val="24"/>
              </w:rPr>
            </w:pPr>
            <w:r w:rsidRPr="00AB1EAD">
              <w:rPr>
                <w:color w:val="000000"/>
                <w:szCs w:val="24"/>
              </w:rPr>
              <w:t>АБМО НО</w:t>
            </w:r>
          </w:p>
        </w:tc>
        <w:tc>
          <w:tcPr>
            <w:tcW w:w="2835" w:type="dxa"/>
          </w:tcPr>
          <w:p w14:paraId="3D61EEFC" w14:textId="77777777" w:rsidR="00AB1EAD" w:rsidRPr="00AB1EAD" w:rsidRDefault="00AB1EAD" w:rsidP="00AB1E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Всего</w:t>
            </w:r>
          </w:p>
        </w:tc>
        <w:tc>
          <w:tcPr>
            <w:tcW w:w="851" w:type="dxa"/>
            <w:vAlign w:val="center"/>
          </w:tcPr>
          <w:p w14:paraId="711A140F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14:paraId="10806D7A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851" w:type="dxa"/>
            <w:vAlign w:val="center"/>
          </w:tcPr>
          <w:p w14:paraId="29F495B2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14:paraId="271FA63B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0438F3BD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17EB4605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</w:tr>
      <w:tr w:rsidR="00AB1EAD" w:rsidRPr="00437EAB" w14:paraId="57CDC578" w14:textId="77777777" w:rsidTr="00AB1EAD">
        <w:trPr>
          <w:trHeight w:val="403"/>
          <w:jc w:val="center"/>
        </w:trPr>
        <w:tc>
          <w:tcPr>
            <w:tcW w:w="4395" w:type="dxa"/>
            <w:gridSpan w:val="3"/>
            <w:vMerge/>
          </w:tcPr>
          <w:p w14:paraId="2582A8BE" w14:textId="77777777" w:rsidR="00AB1EAD" w:rsidRPr="00AB1EAD" w:rsidRDefault="00AB1EAD" w:rsidP="00AB1EAD">
            <w:pPr>
              <w:ind w:firstLine="0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</w:tcPr>
          <w:p w14:paraId="20905206" w14:textId="77777777" w:rsidR="00AB1EAD" w:rsidRPr="00AB1EAD" w:rsidRDefault="00AB1EAD" w:rsidP="00AB1EAD">
            <w:pPr>
              <w:ind w:firstLine="0"/>
              <w:rPr>
                <w:color w:val="000000"/>
                <w:szCs w:val="24"/>
              </w:rPr>
            </w:pPr>
          </w:p>
        </w:tc>
        <w:tc>
          <w:tcPr>
            <w:tcW w:w="2835" w:type="dxa"/>
          </w:tcPr>
          <w:p w14:paraId="5BA77137" w14:textId="77777777" w:rsidR="00AB1EAD" w:rsidRPr="00AB1EAD" w:rsidRDefault="00AB1EAD" w:rsidP="00AB1E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Расходы местного бюджета</w:t>
            </w:r>
          </w:p>
        </w:tc>
        <w:tc>
          <w:tcPr>
            <w:tcW w:w="851" w:type="dxa"/>
            <w:vAlign w:val="center"/>
          </w:tcPr>
          <w:p w14:paraId="41AF3E4C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14:paraId="7AF5B1FD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851" w:type="dxa"/>
            <w:vAlign w:val="center"/>
          </w:tcPr>
          <w:p w14:paraId="3EBA2295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14:paraId="05CD88B9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3902C579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3A5E8980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</w:tr>
      <w:tr w:rsidR="00AB1EAD" w:rsidRPr="00437EAB" w14:paraId="30D500C4" w14:textId="77777777" w:rsidTr="00AB1EAD">
        <w:trPr>
          <w:trHeight w:val="193"/>
          <w:jc w:val="center"/>
        </w:trPr>
        <w:tc>
          <w:tcPr>
            <w:tcW w:w="4395" w:type="dxa"/>
            <w:gridSpan w:val="3"/>
            <w:vMerge/>
          </w:tcPr>
          <w:p w14:paraId="0C1D81DC" w14:textId="77777777" w:rsidR="00AB1EAD" w:rsidRPr="00AB1EAD" w:rsidRDefault="00AB1EAD" w:rsidP="00AB1EAD">
            <w:pPr>
              <w:ind w:firstLine="0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</w:tcPr>
          <w:p w14:paraId="630B92A9" w14:textId="77777777" w:rsidR="00AB1EAD" w:rsidRPr="00AB1EAD" w:rsidRDefault="00AB1EAD" w:rsidP="00AB1EAD">
            <w:pPr>
              <w:ind w:firstLine="0"/>
              <w:rPr>
                <w:color w:val="000000"/>
                <w:szCs w:val="24"/>
              </w:rPr>
            </w:pPr>
          </w:p>
        </w:tc>
        <w:tc>
          <w:tcPr>
            <w:tcW w:w="2835" w:type="dxa"/>
          </w:tcPr>
          <w:p w14:paraId="4E065102" w14:textId="77777777" w:rsidR="00AB1EAD" w:rsidRPr="00AB1EAD" w:rsidRDefault="00AB1EAD" w:rsidP="00AB1E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Расходы областного бюджета</w:t>
            </w:r>
          </w:p>
        </w:tc>
        <w:tc>
          <w:tcPr>
            <w:tcW w:w="851" w:type="dxa"/>
            <w:vAlign w:val="center"/>
          </w:tcPr>
          <w:p w14:paraId="635E9DFB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14:paraId="3FDF815F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851" w:type="dxa"/>
            <w:vAlign w:val="center"/>
          </w:tcPr>
          <w:p w14:paraId="7C72F585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14:paraId="6141F19D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39DF0F71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3D60421C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</w:tr>
      <w:tr w:rsidR="00AB1EAD" w:rsidRPr="00437EAB" w14:paraId="6C721921" w14:textId="77777777" w:rsidTr="00AB1EAD">
        <w:trPr>
          <w:trHeight w:val="67"/>
          <w:jc w:val="center"/>
        </w:trPr>
        <w:tc>
          <w:tcPr>
            <w:tcW w:w="4395" w:type="dxa"/>
            <w:gridSpan w:val="3"/>
            <w:vMerge/>
          </w:tcPr>
          <w:p w14:paraId="768B3BD0" w14:textId="77777777" w:rsidR="00AB1EAD" w:rsidRPr="00AB1EAD" w:rsidRDefault="00AB1EAD" w:rsidP="00AB1EAD">
            <w:pPr>
              <w:ind w:firstLine="0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</w:tcPr>
          <w:p w14:paraId="568287E2" w14:textId="77777777" w:rsidR="00AB1EAD" w:rsidRPr="00AB1EAD" w:rsidRDefault="00AB1EAD" w:rsidP="00AB1EAD">
            <w:pPr>
              <w:ind w:firstLine="0"/>
              <w:rPr>
                <w:color w:val="000000"/>
                <w:szCs w:val="24"/>
              </w:rPr>
            </w:pPr>
          </w:p>
        </w:tc>
        <w:tc>
          <w:tcPr>
            <w:tcW w:w="2835" w:type="dxa"/>
          </w:tcPr>
          <w:p w14:paraId="68A3C38A" w14:textId="77777777" w:rsidR="00AB1EAD" w:rsidRPr="00AB1EAD" w:rsidRDefault="00AB1EAD" w:rsidP="00AB1E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Расходы федерального бюджета</w:t>
            </w:r>
          </w:p>
        </w:tc>
        <w:tc>
          <w:tcPr>
            <w:tcW w:w="851" w:type="dxa"/>
            <w:vAlign w:val="center"/>
          </w:tcPr>
          <w:p w14:paraId="6D916830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14:paraId="7E56D838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851" w:type="dxa"/>
            <w:vAlign w:val="center"/>
          </w:tcPr>
          <w:p w14:paraId="64B1D401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14:paraId="151F075A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6269CB21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0FA29D1D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</w:tr>
      <w:tr w:rsidR="00AB1EAD" w:rsidRPr="00437EAB" w14:paraId="07EDA5B5" w14:textId="77777777" w:rsidTr="00AB1EAD">
        <w:trPr>
          <w:trHeight w:val="240"/>
          <w:jc w:val="center"/>
        </w:trPr>
        <w:tc>
          <w:tcPr>
            <w:tcW w:w="3261" w:type="dxa"/>
            <w:gridSpan w:val="2"/>
            <w:vMerge w:val="restart"/>
          </w:tcPr>
          <w:p w14:paraId="703AFEA5" w14:textId="77777777" w:rsidR="00AB1EAD" w:rsidRPr="00AB1EAD" w:rsidRDefault="00AB1EAD" w:rsidP="00AB1E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мероприятие: </w:t>
            </w:r>
          </w:p>
          <w:p w14:paraId="2248034B" w14:textId="77777777" w:rsidR="00AB1EAD" w:rsidRPr="00AB1EAD" w:rsidRDefault="00AB1EAD" w:rsidP="00AB1E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B1EAD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муниципальных земель, земель расположенных на территории Балахнинского муниципального округа </w:t>
            </w:r>
          </w:p>
        </w:tc>
        <w:tc>
          <w:tcPr>
            <w:tcW w:w="1134" w:type="dxa"/>
            <w:vMerge w:val="restart"/>
          </w:tcPr>
          <w:p w14:paraId="3FB317C2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2023-2028</w:t>
            </w:r>
          </w:p>
        </w:tc>
        <w:tc>
          <w:tcPr>
            <w:tcW w:w="1984" w:type="dxa"/>
            <w:vMerge w:val="restart"/>
          </w:tcPr>
          <w:p w14:paraId="54A33A34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КУМИ и ЗР</w:t>
            </w:r>
          </w:p>
          <w:p w14:paraId="14FCB6BC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УАТ и МК</w:t>
            </w:r>
          </w:p>
          <w:p w14:paraId="3DFAF59B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Управление сельского хозяйства</w:t>
            </w:r>
          </w:p>
          <w:p w14:paraId="5FAD14B2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Управление архитектуры, градостроительства и землепользования</w:t>
            </w:r>
          </w:p>
        </w:tc>
        <w:tc>
          <w:tcPr>
            <w:tcW w:w="2835" w:type="dxa"/>
          </w:tcPr>
          <w:p w14:paraId="0DFFE542" w14:textId="77777777" w:rsidR="00AB1EAD" w:rsidRPr="00AB1EAD" w:rsidRDefault="00AB1EAD" w:rsidP="00AB1E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Всего</w:t>
            </w:r>
          </w:p>
        </w:tc>
        <w:tc>
          <w:tcPr>
            <w:tcW w:w="851" w:type="dxa"/>
            <w:vAlign w:val="center"/>
          </w:tcPr>
          <w:p w14:paraId="2D0ABA5E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14:paraId="0F9C7421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851" w:type="dxa"/>
            <w:vAlign w:val="center"/>
          </w:tcPr>
          <w:p w14:paraId="001FD083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14:paraId="5F8EDFBE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072A7809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034BA460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</w:tr>
      <w:tr w:rsidR="00AB1EAD" w:rsidRPr="00437EAB" w14:paraId="3458712F" w14:textId="77777777" w:rsidTr="00AB1EAD">
        <w:trPr>
          <w:trHeight w:val="348"/>
          <w:jc w:val="center"/>
        </w:trPr>
        <w:tc>
          <w:tcPr>
            <w:tcW w:w="3261" w:type="dxa"/>
            <w:gridSpan w:val="2"/>
            <w:vMerge/>
          </w:tcPr>
          <w:p w14:paraId="42FAD863" w14:textId="77777777" w:rsidR="00AB1EAD" w:rsidRPr="00AB1EAD" w:rsidRDefault="00AB1EAD" w:rsidP="00AB1E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C4C3150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14:paraId="020C8F13" w14:textId="77777777" w:rsidR="00AB1EAD" w:rsidRPr="00AB1EAD" w:rsidRDefault="00AB1EAD" w:rsidP="00AB1EAD">
            <w:pPr>
              <w:ind w:firstLine="0"/>
              <w:rPr>
                <w:szCs w:val="24"/>
              </w:rPr>
            </w:pPr>
          </w:p>
        </w:tc>
        <w:tc>
          <w:tcPr>
            <w:tcW w:w="2835" w:type="dxa"/>
          </w:tcPr>
          <w:p w14:paraId="36D98A8B" w14:textId="77777777" w:rsidR="00AB1EAD" w:rsidRPr="00AB1EAD" w:rsidRDefault="00AB1EAD" w:rsidP="00AB1E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Расходы местного бюджета</w:t>
            </w:r>
          </w:p>
        </w:tc>
        <w:tc>
          <w:tcPr>
            <w:tcW w:w="851" w:type="dxa"/>
            <w:vAlign w:val="center"/>
          </w:tcPr>
          <w:p w14:paraId="52A4CAA4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14:paraId="16FEE5C0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851" w:type="dxa"/>
            <w:vAlign w:val="center"/>
          </w:tcPr>
          <w:p w14:paraId="4BC0A701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14:paraId="38D3AA4E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2B393D1E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4DEA6603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</w:tr>
      <w:tr w:rsidR="00AB1EAD" w:rsidRPr="00437EAB" w14:paraId="711C07B7" w14:textId="77777777" w:rsidTr="00AB1EAD">
        <w:trPr>
          <w:trHeight w:val="348"/>
          <w:jc w:val="center"/>
        </w:trPr>
        <w:tc>
          <w:tcPr>
            <w:tcW w:w="3261" w:type="dxa"/>
            <w:gridSpan w:val="2"/>
            <w:vMerge/>
          </w:tcPr>
          <w:p w14:paraId="3FFAE7B9" w14:textId="77777777" w:rsidR="00AB1EAD" w:rsidRPr="00AB1EAD" w:rsidRDefault="00AB1EAD" w:rsidP="00AB1E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7988145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14:paraId="50A3FE78" w14:textId="77777777" w:rsidR="00AB1EAD" w:rsidRPr="00AB1EAD" w:rsidRDefault="00AB1EAD" w:rsidP="00AB1EAD">
            <w:pPr>
              <w:ind w:firstLine="0"/>
              <w:rPr>
                <w:szCs w:val="24"/>
              </w:rPr>
            </w:pPr>
          </w:p>
        </w:tc>
        <w:tc>
          <w:tcPr>
            <w:tcW w:w="2835" w:type="dxa"/>
          </w:tcPr>
          <w:p w14:paraId="3E662998" w14:textId="77777777" w:rsidR="00AB1EAD" w:rsidRPr="00AB1EAD" w:rsidRDefault="00AB1EAD" w:rsidP="00AB1E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Расходы областного бюджета</w:t>
            </w:r>
          </w:p>
        </w:tc>
        <w:tc>
          <w:tcPr>
            <w:tcW w:w="851" w:type="dxa"/>
            <w:vAlign w:val="center"/>
          </w:tcPr>
          <w:p w14:paraId="70568A8D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14:paraId="430E375D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851" w:type="dxa"/>
            <w:vAlign w:val="center"/>
          </w:tcPr>
          <w:p w14:paraId="136EB33E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14:paraId="18DF1DCE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428717DD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53AB63AF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</w:tr>
      <w:tr w:rsidR="00AB1EAD" w:rsidRPr="00437EAB" w14:paraId="536EEA99" w14:textId="77777777" w:rsidTr="00AB1EAD">
        <w:trPr>
          <w:trHeight w:val="348"/>
          <w:jc w:val="center"/>
        </w:trPr>
        <w:tc>
          <w:tcPr>
            <w:tcW w:w="3261" w:type="dxa"/>
            <w:gridSpan w:val="2"/>
            <w:vMerge/>
          </w:tcPr>
          <w:p w14:paraId="5B60DAD6" w14:textId="77777777" w:rsidR="00AB1EAD" w:rsidRPr="00AB1EAD" w:rsidRDefault="00AB1EAD" w:rsidP="00AB1E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DB81830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14:paraId="0A84B81E" w14:textId="77777777" w:rsidR="00AB1EAD" w:rsidRPr="00AB1EAD" w:rsidRDefault="00AB1EAD" w:rsidP="00AB1EAD">
            <w:pPr>
              <w:ind w:firstLine="0"/>
              <w:rPr>
                <w:szCs w:val="24"/>
              </w:rPr>
            </w:pPr>
          </w:p>
        </w:tc>
        <w:tc>
          <w:tcPr>
            <w:tcW w:w="2835" w:type="dxa"/>
          </w:tcPr>
          <w:p w14:paraId="2097FFBD" w14:textId="77777777" w:rsidR="00AB1EAD" w:rsidRPr="00AB1EAD" w:rsidRDefault="00AB1EAD" w:rsidP="00AB1E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Расходы федерального бюджета</w:t>
            </w:r>
          </w:p>
        </w:tc>
        <w:tc>
          <w:tcPr>
            <w:tcW w:w="851" w:type="dxa"/>
            <w:vAlign w:val="center"/>
          </w:tcPr>
          <w:p w14:paraId="023AA8EA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14:paraId="1F6ED5C7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851" w:type="dxa"/>
            <w:vAlign w:val="center"/>
          </w:tcPr>
          <w:p w14:paraId="7A0BF2AE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14:paraId="376A07AE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79B56B75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3FE8721F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</w:tr>
      <w:tr w:rsidR="00AB1EAD" w:rsidRPr="00437EAB" w14:paraId="052687E1" w14:textId="77777777" w:rsidTr="00AB1EAD">
        <w:trPr>
          <w:trHeight w:val="301"/>
          <w:jc w:val="center"/>
        </w:trPr>
        <w:tc>
          <w:tcPr>
            <w:tcW w:w="3261" w:type="dxa"/>
            <w:gridSpan w:val="2"/>
            <w:vMerge w:val="restart"/>
          </w:tcPr>
          <w:p w14:paraId="612AD987" w14:textId="77777777" w:rsidR="00AB1EAD" w:rsidRPr="00AB1EAD" w:rsidRDefault="00AB1EAD" w:rsidP="00AB1E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мероприятие: </w:t>
            </w:r>
          </w:p>
          <w:p w14:paraId="43E80A1A" w14:textId="77777777" w:rsidR="00AB1EAD" w:rsidRPr="00AB1EAD" w:rsidRDefault="00AB1EAD" w:rsidP="00AB1EAD">
            <w:pPr>
              <w:pStyle w:val="ConsPlusNormal"/>
              <w:tabs>
                <w:tab w:val="left" w:pos="222"/>
                <w:tab w:val="left" w:pos="5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 xml:space="preserve">2.Осуществление   </w:t>
            </w:r>
            <w:proofErr w:type="gramStart"/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контроля   за</w:t>
            </w:r>
            <w:proofErr w:type="gramEnd"/>
            <w:r w:rsidRPr="00AB1EAD">
              <w:rPr>
                <w:rFonts w:ascii="Times New Roman" w:hAnsi="Times New Roman" w:cs="Times New Roman"/>
                <w:sz w:val="24"/>
                <w:szCs w:val="24"/>
              </w:rPr>
              <w:t xml:space="preserve">  проведением  мероприятий  по  защите  земель  от  зарастания кустарниками  и  сорными  растениями</w:t>
            </w:r>
          </w:p>
          <w:p w14:paraId="37D85D2A" w14:textId="77777777" w:rsidR="00AB1EAD" w:rsidRPr="00AB1EAD" w:rsidRDefault="00AB1EAD" w:rsidP="00AB1E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027AE64F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lastRenderedPageBreak/>
              <w:t>2023-2028</w:t>
            </w:r>
          </w:p>
        </w:tc>
        <w:tc>
          <w:tcPr>
            <w:tcW w:w="1984" w:type="dxa"/>
            <w:vMerge w:val="restart"/>
          </w:tcPr>
          <w:p w14:paraId="3FE21434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КУМИ и ЗР</w:t>
            </w:r>
          </w:p>
          <w:p w14:paraId="5F2DEEE0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Управление сельского хозяйства</w:t>
            </w:r>
          </w:p>
          <w:p w14:paraId="0031EC02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Сектор экологии</w:t>
            </w:r>
          </w:p>
          <w:p w14:paraId="1637BA08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</w:p>
          <w:p w14:paraId="72E88C50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14:paraId="5E5BC53D" w14:textId="77777777" w:rsidR="00AB1EAD" w:rsidRPr="00AB1EAD" w:rsidRDefault="00AB1EAD" w:rsidP="00AB1E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lastRenderedPageBreak/>
              <w:t>Всего</w:t>
            </w:r>
          </w:p>
        </w:tc>
        <w:tc>
          <w:tcPr>
            <w:tcW w:w="851" w:type="dxa"/>
            <w:vAlign w:val="center"/>
          </w:tcPr>
          <w:p w14:paraId="01AAA209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14:paraId="0A16E3D4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851" w:type="dxa"/>
            <w:vAlign w:val="center"/>
          </w:tcPr>
          <w:p w14:paraId="2B2EE41B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14:paraId="40F1B119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1323D9C0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61654575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</w:tr>
      <w:tr w:rsidR="00AB1EAD" w:rsidRPr="00437EAB" w14:paraId="59B91013" w14:textId="77777777" w:rsidTr="00AB1EAD">
        <w:trPr>
          <w:trHeight w:val="499"/>
          <w:jc w:val="center"/>
        </w:trPr>
        <w:tc>
          <w:tcPr>
            <w:tcW w:w="3261" w:type="dxa"/>
            <w:gridSpan w:val="2"/>
            <w:vMerge/>
          </w:tcPr>
          <w:p w14:paraId="32376535" w14:textId="77777777" w:rsidR="00AB1EAD" w:rsidRPr="00AB1EAD" w:rsidRDefault="00AB1EAD" w:rsidP="00AB1EAD">
            <w:pPr>
              <w:pStyle w:val="ConsPlusNormal"/>
              <w:tabs>
                <w:tab w:val="left" w:pos="222"/>
                <w:tab w:val="left" w:pos="5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2326B03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14:paraId="334013E1" w14:textId="77777777" w:rsidR="00AB1EAD" w:rsidRPr="00AB1EAD" w:rsidRDefault="00AB1EAD" w:rsidP="00AB1EAD">
            <w:pPr>
              <w:ind w:firstLine="0"/>
              <w:rPr>
                <w:szCs w:val="24"/>
              </w:rPr>
            </w:pPr>
          </w:p>
        </w:tc>
        <w:tc>
          <w:tcPr>
            <w:tcW w:w="2835" w:type="dxa"/>
          </w:tcPr>
          <w:p w14:paraId="3C4764A6" w14:textId="77777777" w:rsidR="00AB1EAD" w:rsidRPr="00AB1EAD" w:rsidRDefault="00AB1EAD" w:rsidP="00AB1E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Расходы местного бюджета</w:t>
            </w:r>
          </w:p>
        </w:tc>
        <w:tc>
          <w:tcPr>
            <w:tcW w:w="851" w:type="dxa"/>
            <w:vAlign w:val="center"/>
          </w:tcPr>
          <w:p w14:paraId="19ECF9D7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14:paraId="33397629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851" w:type="dxa"/>
            <w:vAlign w:val="center"/>
          </w:tcPr>
          <w:p w14:paraId="3E76E08E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14:paraId="7191835F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7669C0E7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521A659D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</w:tr>
      <w:tr w:rsidR="00AB1EAD" w:rsidRPr="00437EAB" w14:paraId="1B6A691D" w14:textId="77777777" w:rsidTr="00AB1EAD">
        <w:trPr>
          <w:trHeight w:val="353"/>
          <w:jc w:val="center"/>
        </w:trPr>
        <w:tc>
          <w:tcPr>
            <w:tcW w:w="3261" w:type="dxa"/>
            <w:gridSpan w:val="2"/>
            <w:vMerge/>
          </w:tcPr>
          <w:p w14:paraId="2BAA9327" w14:textId="77777777" w:rsidR="00AB1EAD" w:rsidRPr="00AB1EAD" w:rsidRDefault="00AB1EAD" w:rsidP="00AB1EAD">
            <w:pPr>
              <w:pStyle w:val="ConsPlusNormal"/>
              <w:tabs>
                <w:tab w:val="left" w:pos="222"/>
                <w:tab w:val="left" w:pos="5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9DC085F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14:paraId="193A101D" w14:textId="77777777" w:rsidR="00AB1EAD" w:rsidRPr="00AB1EAD" w:rsidRDefault="00AB1EAD" w:rsidP="00AB1EAD">
            <w:pPr>
              <w:ind w:firstLine="0"/>
              <w:rPr>
                <w:szCs w:val="24"/>
              </w:rPr>
            </w:pPr>
          </w:p>
        </w:tc>
        <w:tc>
          <w:tcPr>
            <w:tcW w:w="2835" w:type="dxa"/>
          </w:tcPr>
          <w:p w14:paraId="6388D5B7" w14:textId="77777777" w:rsidR="00AB1EAD" w:rsidRPr="00AB1EAD" w:rsidRDefault="00AB1EAD" w:rsidP="00AB1E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Расходы областного бюджета</w:t>
            </w:r>
          </w:p>
        </w:tc>
        <w:tc>
          <w:tcPr>
            <w:tcW w:w="851" w:type="dxa"/>
          </w:tcPr>
          <w:p w14:paraId="137BBBA1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14:paraId="0CD9C36B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851" w:type="dxa"/>
          </w:tcPr>
          <w:p w14:paraId="192A8EA1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14:paraId="10AE7728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14:paraId="101DE3A5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14:paraId="65B2E790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</w:tr>
      <w:tr w:rsidR="00AB1EAD" w:rsidRPr="00437EAB" w14:paraId="52FF4FD8" w14:textId="77777777" w:rsidTr="00AB1EAD">
        <w:trPr>
          <w:trHeight w:val="401"/>
          <w:jc w:val="center"/>
        </w:trPr>
        <w:tc>
          <w:tcPr>
            <w:tcW w:w="3261" w:type="dxa"/>
            <w:gridSpan w:val="2"/>
            <w:vMerge/>
          </w:tcPr>
          <w:p w14:paraId="5C4F434B" w14:textId="77777777" w:rsidR="00AB1EAD" w:rsidRPr="00AB1EAD" w:rsidRDefault="00AB1EAD" w:rsidP="00AB1EAD">
            <w:pPr>
              <w:pStyle w:val="ConsPlusNormal"/>
              <w:tabs>
                <w:tab w:val="left" w:pos="222"/>
                <w:tab w:val="left" w:pos="5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7D57234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14:paraId="028B2C8E" w14:textId="77777777" w:rsidR="00AB1EAD" w:rsidRPr="00AB1EAD" w:rsidRDefault="00AB1EAD" w:rsidP="00AB1EAD">
            <w:pPr>
              <w:ind w:firstLine="0"/>
              <w:rPr>
                <w:szCs w:val="24"/>
              </w:rPr>
            </w:pPr>
          </w:p>
        </w:tc>
        <w:tc>
          <w:tcPr>
            <w:tcW w:w="2835" w:type="dxa"/>
          </w:tcPr>
          <w:p w14:paraId="3038FA23" w14:textId="77777777" w:rsidR="00AB1EAD" w:rsidRPr="00AB1EAD" w:rsidRDefault="00AB1EAD" w:rsidP="00AB1E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Расходы федерального бюджета</w:t>
            </w:r>
          </w:p>
        </w:tc>
        <w:tc>
          <w:tcPr>
            <w:tcW w:w="851" w:type="dxa"/>
          </w:tcPr>
          <w:p w14:paraId="14E0CD30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14:paraId="0F2C64F6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851" w:type="dxa"/>
          </w:tcPr>
          <w:p w14:paraId="3529DF86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14:paraId="2270ED53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14:paraId="614D543B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14:paraId="6EA5356C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0,0</w:t>
            </w:r>
          </w:p>
        </w:tc>
      </w:tr>
    </w:tbl>
    <w:p w14:paraId="27A6E29E" w14:textId="77777777" w:rsidR="00AB1EAD" w:rsidRDefault="00AB1EAD" w:rsidP="00AB1EAD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  <w:sectPr w:rsidR="00AB1EAD" w:rsidSect="00193E1E">
          <w:pgSz w:w="15840" w:h="12240" w:orient="landscape"/>
          <w:pgMar w:top="851" w:right="397" w:bottom="426" w:left="567" w:header="720" w:footer="720" w:gutter="0"/>
          <w:cols w:space="720"/>
          <w:noEndnote/>
        </w:sectPr>
      </w:pPr>
    </w:p>
    <w:p w14:paraId="4850965F" w14:textId="77777777" w:rsidR="00AB1EAD" w:rsidRPr="00AB1EAD" w:rsidRDefault="00AB1EAD" w:rsidP="00AB1EAD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B1EAD">
        <w:rPr>
          <w:rFonts w:ascii="Times New Roman" w:hAnsi="Times New Roman" w:cs="Times New Roman"/>
          <w:sz w:val="24"/>
          <w:szCs w:val="24"/>
        </w:rPr>
        <w:lastRenderedPageBreak/>
        <w:t>2.5. Целевые индикаторы Программы</w:t>
      </w:r>
    </w:p>
    <w:p w14:paraId="56A5A595" w14:textId="77777777" w:rsidR="00AB1EAD" w:rsidRPr="00AB1EAD" w:rsidRDefault="00AB1EAD" w:rsidP="00AB1EA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BCE34A0" w14:textId="77777777" w:rsidR="00AB1EAD" w:rsidRPr="00AB1EAD" w:rsidRDefault="00AB1EAD" w:rsidP="00AB1EAD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AB1EAD">
        <w:rPr>
          <w:rFonts w:ascii="Times New Roman" w:hAnsi="Times New Roman" w:cs="Times New Roman"/>
          <w:sz w:val="24"/>
          <w:szCs w:val="24"/>
        </w:rPr>
        <w:t>Таблица 2. Сведения о целевых индикаторах Программы</w:t>
      </w:r>
    </w:p>
    <w:p w14:paraId="20C59C65" w14:textId="77777777" w:rsidR="00AB1EAD" w:rsidRPr="00AB1EAD" w:rsidRDefault="00AB1EAD" w:rsidP="00AB1EAD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4"/>
        <w:gridCol w:w="2926"/>
        <w:gridCol w:w="1200"/>
        <w:gridCol w:w="734"/>
        <w:gridCol w:w="236"/>
        <w:gridCol w:w="641"/>
        <w:gridCol w:w="331"/>
        <w:gridCol w:w="418"/>
        <w:gridCol w:w="553"/>
        <w:gridCol w:w="325"/>
        <w:gridCol w:w="647"/>
        <w:gridCol w:w="151"/>
        <w:gridCol w:w="815"/>
      </w:tblGrid>
      <w:tr w:rsidR="00AB1EAD" w:rsidRPr="00AB1EAD" w14:paraId="15627B1B" w14:textId="77777777" w:rsidTr="00AB1EAD">
        <w:trPr>
          <w:jc w:val="center"/>
        </w:trPr>
        <w:tc>
          <w:tcPr>
            <w:tcW w:w="368" w:type="pct"/>
            <w:vMerge w:val="restart"/>
          </w:tcPr>
          <w:p w14:paraId="580D7FFE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07" w:type="pct"/>
            <w:vMerge w:val="restart"/>
          </w:tcPr>
          <w:p w14:paraId="18F4210C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Наименование цели муниципальной программы (программы), подпрограммы, задачи, целевого индикатора</w:t>
            </w:r>
          </w:p>
        </w:tc>
        <w:tc>
          <w:tcPr>
            <w:tcW w:w="563" w:type="pct"/>
            <w:vMerge w:val="restart"/>
          </w:tcPr>
          <w:p w14:paraId="68A480CE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2561" w:type="pct"/>
            <w:gridSpan w:val="10"/>
          </w:tcPr>
          <w:p w14:paraId="09EE4890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Значение индикатора/непосредственного результата</w:t>
            </w:r>
          </w:p>
        </w:tc>
      </w:tr>
      <w:tr w:rsidR="00AB1EAD" w:rsidRPr="00AB1EAD" w14:paraId="77596E1D" w14:textId="77777777" w:rsidTr="00AB1EAD">
        <w:trPr>
          <w:jc w:val="center"/>
        </w:trPr>
        <w:tc>
          <w:tcPr>
            <w:tcW w:w="368" w:type="pct"/>
            <w:vMerge/>
          </w:tcPr>
          <w:p w14:paraId="7E197686" w14:textId="77777777" w:rsidR="00AB1EAD" w:rsidRPr="00AB1EAD" w:rsidRDefault="00AB1EAD" w:rsidP="00A8230F">
            <w:pPr>
              <w:rPr>
                <w:szCs w:val="24"/>
              </w:rPr>
            </w:pPr>
          </w:p>
        </w:tc>
        <w:tc>
          <w:tcPr>
            <w:tcW w:w="1507" w:type="pct"/>
            <w:vMerge/>
          </w:tcPr>
          <w:p w14:paraId="31E4E9F7" w14:textId="77777777" w:rsidR="00AB1EAD" w:rsidRPr="00AB1EAD" w:rsidRDefault="00AB1EAD" w:rsidP="00A8230F">
            <w:pPr>
              <w:rPr>
                <w:szCs w:val="24"/>
              </w:rPr>
            </w:pPr>
          </w:p>
        </w:tc>
        <w:tc>
          <w:tcPr>
            <w:tcW w:w="563" w:type="pct"/>
            <w:vMerge/>
          </w:tcPr>
          <w:p w14:paraId="35F0892A" w14:textId="77777777" w:rsidR="00AB1EAD" w:rsidRPr="00AB1EAD" w:rsidRDefault="00AB1EAD" w:rsidP="00A8230F">
            <w:pPr>
              <w:rPr>
                <w:szCs w:val="24"/>
              </w:rPr>
            </w:pPr>
          </w:p>
        </w:tc>
        <w:tc>
          <w:tcPr>
            <w:tcW w:w="384" w:type="pct"/>
          </w:tcPr>
          <w:p w14:paraId="67CAE154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65" w:type="pct"/>
            <w:gridSpan w:val="2"/>
          </w:tcPr>
          <w:p w14:paraId="6D3341E2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99" w:type="pct"/>
            <w:gridSpan w:val="2"/>
          </w:tcPr>
          <w:p w14:paraId="62736A4B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5" w:type="pct"/>
            <w:gridSpan w:val="2"/>
          </w:tcPr>
          <w:p w14:paraId="00C1AE5E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4" w:type="pct"/>
            <w:gridSpan w:val="2"/>
          </w:tcPr>
          <w:p w14:paraId="214B0DF0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25" w:type="pct"/>
          </w:tcPr>
          <w:p w14:paraId="57627618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AB1EAD" w:rsidRPr="00AB1EAD" w14:paraId="6D11A0C4" w14:textId="77777777" w:rsidTr="00AB1EAD">
        <w:trPr>
          <w:trHeight w:val="164"/>
          <w:jc w:val="center"/>
        </w:trPr>
        <w:tc>
          <w:tcPr>
            <w:tcW w:w="368" w:type="pct"/>
          </w:tcPr>
          <w:p w14:paraId="3CE24C91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7" w:type="pct"/>
          </w:tcPr>
          <w:p w14:paraId="50A01E3B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" w:type="pct"/>
          </w:tcPr>
          <w:p w14:paraId="29B4A92F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4" w:type="pct"/>
          </w:tcPr>
          <w:p w14:paraId="12CB2B32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5" w:type="pct"/>
            <w:gridSpan w:val="2"/>
          </w:tcPr>
          <w:p w14:paraId="1744DCB5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" w:type="pct"/>
            <w:gridSpan w:val="2"/>
          </w:tcPr>
          <w:p w14:paraId="47D3C06E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5" w:type="pct"/>
            <w:gridSpan w:val="2"/>
          </w:tcPr>
          <w:p w14:paraId="218A0A0A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4" w:type="pct"/>
            <w:gridSpan w:val="2"/>
          </w:tcPr>
          <w:p w14:paraId="47AFDF73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4" w:type="pct"/>
          </w:tcPr>
          <w:p w14:paraId="411C12FF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B1EAD" w:rsidRPr="00AB1EAD" w14:paraId="57D2A0C1" w14:textId="77777777" w:rsidTr="00AB1EAD">
        <w:trPr>
          <w:jc w:val="center"/>
        </w:trPr>
        <w:tc>
          <w:tcPr>
            <w:tcW w:w="368" w:type="pct"/>
          </w:tcPr>
          <w:p w14:paraId="58518121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2" w:type="pct"/>
            <w:gridSpan w:val="12"/>
          </w:tcPr>
          <w:p w14:paraId="49D3A7A1" w14:textId="77777777" w:rsidR="00AB1EAD" w:rsidRPr="00AB1EAD" w:rsidRDefault="00AB1EAD" w:rsidP="00A823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Цель: Повышение эффективности использования земель способами, обеспечивающими сохранение экологических систем, в границах населенных пунктов (категория земель - земли населенных пунктов), на территориях общего пользования (земельных участках общего пользования), земельных участках, находящихся в муниципальной собственности.</w:t>
            </w:r>
          </w:p>
        </w:tc>
      </w:tr>
      <w:tr w:rsidR="00AB1EAD" w:rsidRPr="00AB1EAD" w14:paraId="33FEC2C5" w14:textId="77777777" w:rsidTr="00AB1EAD">
        <w:trPr>
          <w:trHeight w:val="451"/>
          <w:jc w:val="center"/>
        </w:trPr>
        <w:tc>
          <w:tcPr>
            <w:tcW w:w="368" w:type="pct"/>
          </w:tcPr>
          <w:p w14:paraId="466E0114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32" w:type="pct"/>
            <w:gridSpan w:val="12"/>
          </w:tcPr>
          <w:p w14:paraId="052C2480" w14:textId="686E4E02" w:rsidR="00AB1EAD" w:rsidRPr="00AB1EAD" w:rsidRDefault="00AB1EAD" w:rsidP="00AB1EAD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  <w:r w:rsidRPr="00AB1EAD">
              <w:rPr>
                <w:szCs w:val="24"/>
              </w:rPr>
              <w:t>Задача 1. Обеспечение использования и охраны земель.</w:t>
            </w:r>
          </w:p>
          <w:p w14:paraId="0980F9E0" w14:textId="77777777" w:rsidR="00AB1EAD" w:rsidRPr="00AB1EAD" w:rsidRDefault="00AB1EAD" w:rsidP="00A823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EAD" w:rsidRPr="00AB1EAD" w14:paraId="62DB92B9" w14:textId="77777777" w:rsidTr="00AB1EAD">
        <w:trPr>
          <w:jc w:val="center"/>
        </w:trPr>
        <w:tc>
          <w:tcPr>
            <w:tcW w:w="368" w:type="pct"/>
          </w:tcPr>
          <w:p w14:paraId="4F82C27A" w14:textId="77777777" w:rsidR="00AB1EAD" w:rsidRPr="00AB1EAD" w:rsidRDefault="00AB1EAD" w:rsidP="00A82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1507" w:type="pct"/>
          </w:tcPr>
          <w:p w14:paraId="666BA406" w14:textId="77777777" w:rsidR="00AB1EAD" w:rsidRPr="00AB1EAD" w:rsidRDefault="00AB1EAD" w:rsidP="00A82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Индикатор 1.</w:t>
            </w:r>
          </w:p>
          <w:p w14:paraId="4A8074FD" w14:textId="77777777" w:rsidR="00AB1EAD" w:rsidRPr="00AB1EAD" w:rsidRDefault="00AB1EAD" w:rsidP="00A823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направленных на выявление фактов нецелевого использования земель</w:t>
            </w:r>
          </w:p>
        </w:tc>
        <w:tc>
          <w:tcPr>
            <w:tcW w:w="563" w:type="pct"/>
          </w:tcPr>
          <w:p w14:paraId="3D14DC96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13" w:type="pct"/>
            <w:gridSpan w:val="2"/>
          </w:tcPr>
          <w:p w14:paraId="645F35B1" w14:textId="77777777" w:rsidR="00AB1EAD" w:rsidRPr="00AB1EAD" w:rsidRDefault="00AB1EAD" w:rsidP="00AB1E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4</w:t>
            </w:r>
          </w:p>
        </w:tc>
        <w:tc>
          <w:tcPr>
            <w:tcW w:w="513" w:type="pct"/>
            <w:gridSpan w:val="2"/>
          </w:tcPr>
          <w:p w14:paraId="339BA0EB" w14:textId="77777777" w:rsidR="00AB1EAD" w:rsidRPr="00AB1EAD" w:rsidRDefault="00AB1EAD" w:rsidP="00AB1E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4</w:t>
            </w:r>
          </w:p>
        </w:tc>
        <w:tc>
          <w:tcPr>
            <w:tcW w:w="513" w:type="pct"/>
            <w:gridSpan w:val="2"/>
          </w:tcPr>
          <w:p w14:paraId="74791423" w14:textId="77777777" w:rsidR="00AB1EAD" w:rsidRPr="00AB1EAD" w:rsidRDefault="00AB1EAD" w:rsidP="00AB1E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4</w:t>
            </w:r>
          </w:p>
        </w:tc>
        <w:tc>
          <w:tcPr>
            <w:tcW w:w="513" w:type="pct"/>
            <w:gridSpan w:val="2"/>
          </w:tcPr>
          <w:p w14:paraId="64066877" w14:textId="77777777" w:rsidR="00AB1EAD" w:rsidRPr="00AB1EAD" w:rsidRDefault="00AB1EAD" w:rsidP="00AB1E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4</w:t>
            </w:r>
          </w:p>
        </w:tc>
        <w:tc>
          <w:tcPr>
            <w:tcW w:w="510" w:type="pct"/>
            <w:gridSpan w:val="2"/>
          </w:tcPr>
          <w:p w14:paraId="64E290D8" w14:textId="77777777" w:rsidR="00AB1EAD" w:rsidRPr="00AB1EAD" w:rsidRDefault="00AB1EAD" w:rsidP="00AB1E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4</w:t>
            </w:r>
          </w:p>
        </w:tc>
      </w:tr>
      <w:tr w:rsidR="00AB1EAD" w:rsidRPr="00AB1EAD" w14:paraId="7BDA8417" w14:textId="77777777" w:rsidTr="00AB1EAD">
        <w:trPr>
          <w:jc w:val="center"/>
        </w:trPr>
        <w:tc>
          <w:tcPr>
            <w:tcW w:w="368" w:type="pct"/>
          </w:tcPr>
          <w:p w14:paraId="1C989E66" w14:textId="77777777" w:rsidR="00AB1EAD" w:rsidRPr="00AB1EAD" w:rsidRDefault="00AB1EAD" w:rsidP="00A82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1.1.1.1</w:t>
            </w:r>
          </w:p>
        </w:tc>
        <w:tc>
          <w:tcPr>
            <w:tcW w:w="1507" w:type="pct"/>
          </w:tcPr>
          <w:p w14:paraId="260164B5" w14:textId="77777777" w:rsidR="00AB1EAD" w:rsidRPr="00AB1EAD" w:rsidRDefault="00AB1EAD" w:rsidP="00A82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результат:</w:t>
            </w:r>
          </w:p>
          <w:p w14:paraId="1E812954" w14:textId="77777777" w:rsidR="00AB1EAD" w:rsidRPr="00AB1EAD" w:rsidRDefault="00AB1EAD" w:rsidP="00AB1EAD">
            <w:pPr>
              <w:ind w:firstLine="0"/>
              <w:rPr>
                <w:szCs w:val="24"/>
              </w:rPr>
            </w:pPr>
            <w:r w:rsidRPr="00AB1EAD">
              <w:rPr>
                <w:szCs w:val="24"/>
              </w:rPr>
              <w:t>Количество выявленных земельных участков с нецелевым использованием</w:t>
            </w:r>
          </w:p>
        </w:tc>
        <w:tc>
          <w:tcPr>
            <w:tcW w:w="563" w:type="pct"/>
          </w:tcPr>
          <w:p w14:paraId="5C1B507C" w14:textId="77777777" w:rsidR="00AB1EAD" w:rsidRPr="00AB1EAD" w:rsidRDefault="00AB1EAD" w:rsidP="00A8230F">
            <w:pPr>
              <w:widowControl w:val="0"/>
              <w:autoSpaceDE w:val="0"/>
              <w:autoSpaceDN w:val="0"/>
              <w:adjustRightInd w:val="0"/>
              <w:ind w:left="-103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шт.</w:t>
            </w:r>
          </w:p>
        </w:tc>
        <w:tc>
          <w:tcPr>
            <w:tcW w:w="513" w:type="pct"/>
            <w:gridSpan w:val="2"/>
          </w:tcPr>
          <w:p w14:paraId="1EEB7E24" w14:textId="77777777" w:rsidR="00AB1EAD" w:rsidRPr="00AB1EAD" w:rsidRDefault="00AB1EAD" w:rsidP="00AB1E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4</w:t>
            </w:r>
          </w:p>
        </w:tc>
        <w:tc>
          <w:tcPr>
            <w:tcW w:w="513" w:type="pct"/>
            <w:gridSpan w:val="2"/>
          </w:tcPr>
          <w:p w14:paraId="4B52DD6E" w14:textId="77777777" w:rsidR="00AB1EAD" w:rsidRPr="00AB1EAD" w:rsidRDefault="00AB1EAD" w:rsidP="00AB1E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4</w:t>
            </w:r>
          </w:p>
        </w:tc>
        <w:tc>
          <w:tcPr>
            <w:tcW w:w="513" w:type="pct"/>
            <w:gridSpan w:val="2"/>
          </w:tcPr>
          <w:p w14:paraId="4505A133" w14:textId="77777777" w:rsidR="00AB1EAD" w:rsidRPr="00AB1EAD" w:rsidRDefault="00AB1EAD" w:rsidP="00AB1E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4</w:t>
            </w:r>
          </w:p>
        </w:tc>
        <w:tc>
          <w:tcPr>
            <w:tcW w:w="513" w:type="pct"/>
            <w:gridSpan w:val="2"/>
          </w:tcPr>
          <w:p w14:paraId="0405EC03" w14:textId="77777777" w:rsidR="00AB1EAD" w:rsidRPr="00AB1EAD" w:rsidRDefault="00AB1EAD" w:rsidP="00AB1E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4</w:t>
            </w:r>
          </w:p>
        </w:tc>
        <w:tc>
          <w:tcPr>
            <w:tcW w:w="510" w:type="pct"/>
            <w:gridSpan w:val="2"/>
          </w:tcPr>
          <w:p w14:paraId="723BD154" w14:textId="77777777" w:rsidR="00AB1EAD" w:rsidRPr="00AB1EAD" w:rsidRDefault="00AB1EAD" w:rsidP="00AB1E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4</w:t>
            </w:r>
          </w:p>
        </w:tc>
      </w:tr>
      <w:tr w:rsidR="00AB1EAD" w:rsidRPr="00AB1EAD" w14:paraId="3981FF14" w14:textId="77777777" w:rsidTr="00AB1EAD">
        <w:trPr>
          <w:jc w:val="center"/>
        </w:trPr>
        <w:tc>
          <w:tcPr>
            <w:tcW w:w="368" w:type="pct"/>
          </w:tcPr>
          <w:p w14:paraId="090A5ADF" w14:textId="77777777" w:rsidR="00AB1EAD" w:rsidRPr="00AB1EAD" w:rsidRDefault="00AB1EAD" w:rsidP="00A82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632" w:type="pct"/>
            <w:gridSpan w:val="12"/>
          </w:tcPr>
          <w:p w14:paraId="6D4CE1DE" w14:textId="77777777" w:rsidR="00AB1EAD" w:rsidRPr="00AB1EAD" w:rsidRDefault="00AB1EAD" w:rsidP="00AB1EAD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  <w:r w:rsidRPr="00AB1EAD">
              <w:rPr>
                <w:szCs w:val="24"/>
              </w:rPr>
              <w:t xml:space="preserve">Задача 2. Сохранение и восстановление зеленых насаждений на земельных участках, находящихся в муниципальной собственности, на землях находящихся и расположенных на территории Балахнинского муниципального округа </w:t>
            </w:r>
          </w:p>
        </w:tc>
      </w:tr>
      <w:tr w:rsidR="00AB1EAD" w:rsidRPr="00AB1EAD" w14:paraId="6773B6F9" w14:textId="77777777" w:rsidTr="00AB1EAD">
        <w:trPr>
          <w:trHeight w:val="996"/>
          <w:jc w:val="center"/>
        </w:trPr>
        <w:tc>
          <w:tcPr>
            <w:tcW w:w="368" w:type="pct"/>
          </w:tcPr>
          <w:p w14:paraId="4B237ECD" w14:textId="77777777" w:rsidR="00AB1EAD" w:rsidRPr="00AB1EAD" w:rsidRDefault="00AB1EAD" w:rsidP="00A82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1507" w:type="pct"/>
          </w:tcPr>
          <w:p w14:paraId="2BC464D4" w14:textId="77777777" w:rsidR="00AB1EAD" w:rsidRPr="00AB1EAD" w:rsidRDefault="00AB1EAD" w:rsidP="00A82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Индикатор 2.</w:t>
            </w:r>
          </w:p>
          <w:p w14:paraId="285CD124" w14:textId="77777777" w:rsidR="00AB1EAD" w:rsidRPr="00AB1EAD" w:rsidRDefault="00AB1EAD" w:rsidP="00A823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Сокращение объема земель заросших деревьями, кустарниками и сорными растениями.</w:t>
            </w:r>
          </w:p>
        </w:tc>
        <w:tc>
          <w:tcPr>
            <w:tcW w:w="563" w:type="pct"/>
          </w:tcPr>
          <w:p w14:paraId="0BD0076E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3" w:type="pct"/>
            <w:gridSpan w:val="2"/>
          </w:tcPr>
          <w:p w14:paraId="46B9C706" w14:textId="77777777" w:rsidR="00AB1EAD" w:rsidRPr="00AB1EAD" w:rsidRDefault="00AB1EAD" w:rsidP="00AB1E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5</w:t>
            </w:r>
          </w:p>
        </w:tc>
        <w:tc>
          <w:tcPr>
            <w:tcW w:w="513" w:type="pct"/>
            <w:gridSpan w:val="2"/>
          </w:tcPr>
          <w:p w14:paraId="601516A2" w14:textId="77777777" w:rsidR="00AB1EAD" w:rsidRPr="00AB1EAD" w:rsidRDefault="00AB1EAD" w:rsidP="00AB1E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5</w:t>
            </w:r>
          </w:p>
        </w:tc>
        <w:tc>
          <w:tcPr>
            <w:tcW w:w="513" w:type="pct"/>
            <w:gridSpan w:val="2"/>
          </w:tcPr>
          <w:p w14:paraId="24121C72" w14:textId="77777777" w:rsidR="00AB1EAD" w:rsidRPr="00AB1EAD" w:rsidRDefault="00AB1EAD" w:rsidP="00AB1E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5</w:t>
            </w:r>
          </w:p>
        </w:tc>
        <w:tc>
          <w:tcPr>
            <w:tcW w:w="513" w:type="pct"/>
            <w:gridSpan w:val="2"/>
          </w:tcPr>
          <w:p w14:paraId="65DA01DA" w14:textId="77777777" w:rsidR="00AB1EAD" w:rsidRPr="00AB1EAD" w:rsidRDefault="00AB1EAD" w:rsidP="00AB1E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5</w:t>
            </w:r>
          </w:p>
        </w:tc>
        <w:tc>
          <w:tcPr>
            <w:tcW w:w="510" w:type="pct"/>
            <w:gridSpan w:val="2"/>
          </w:tcPr>
          <w:p w14:paraId="7785EA20" w14:textId="77777777" w:rsidR="00AB1EAD" w:rsidRPr="00AB1EAD" w:rsidRDefault="00AB1EAD" w:rsidP="00AB1E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5</w:t>
            </w:r>
          </w:p>
        </w:tc>
      </w:tr>
      <w:tr w:rsidR="00AB1EAD" w:rsidRPr="00AB1EAD" w14:paraId="0CED80F2" w14:textId="77777777" w:rsidTr="00AB1EAD">
        <w:trPr>
          <w:jc w:val="center"/>
        </w:trPr>
        <w:tc>
          <w:tcPr>
            <w:tcW w:w="368" w:type="pct"/>
          </w:tcPr>
          <w:p w14:paraId="5D3F5748" w14:textId="77777777" w:rsidR="00AB1EAD" w:rsidRPr="00AB1EAD" w:rsidRDefault="00AB1EAD" w:rsidP="00A82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1.2.1.1</w:t>
            </w:r>
          </w:p>
        </w:tc>
        <w:tc>
          <w:tcPr>
            <w:tcW w:w="1507" w:type="pct"/>
          </w:tcPr>
          <w:p w14:paraId="6204436A" w14:textId="77777777" w:rsidR="00AB1EAD" w:rsidRPr="00AB1EAD" w:rsidRDefault="00AB1EAD" w:rsidP="00A82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результат:</w:t>
            </w:r>
          </w:p>
          <w:p w14:paraId="589B26AD" w14:textId="77777777" w:rsidR="00AB1EAD" w:rsidRPr="00AB1EAD" w:rsidRDefault="00AB1EAD" w:rsidP="00A8230F">
            <w:pPr>
              <w:rPr>
                <w:szCs w:val="24"/>
              </w:rPr>
            </w:pPr>
            <w:r w:rsidRPr="00AB1EAD">
              <w:rPr>
                <w:szCs w:val="24"/>
              </w:rPr>
              <w:t>Площадь земельных участков, обработанная от сорных растений, кустарников и деревьев</w:t>
            </w:r>
          </w:p>
        </w:tc>
        <w:tc>
          <w:tcPr>
            <w:tcW w:w="563" w:type="pct"/>
          </w:tcPr>
          <w:p w14:paraId="5327ADA3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513" w:type="pct"/>
            <w:gridSpan w:val="2"/>
          </w:tcPr>
          <w:p w14:paraId="343D2A8B" w14:textId="77777777" w:rsidR="00AB1EAD" w:rsidRPr="00AB1EAD" w:rsidRDefault="00AB1EAD" w:rsidP="00AB1EAD">
            <w:pPr>
              <w:pStyle w:val="msonormaledainnerparagraph"/>
              <w:autoSpaceDE w:val="0"/>
              <w:autoSpaceDN w:val="0"/>
              <w:jc w:val="center"/>
            </w:pPr>
            <w:r w:rsidRPr="00AB1EAD">
              <w:t>43,0</w:t>
            </w:r>
          </w:p>
        </w:tc>
        <w:tc>
          <w:tcPr>
            <w:tcW w:w="513" w:type="pct"/>
            <w:gridSpan w:val="2"/>
          </w:tcPr>
          <w:p w14:paraId="2995F8A7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41,0</w:t>
            </w:r>
          </w:p>
        </w:tc>
        <w:tc>
          <w:tcPr>
            <w:tcW w:w="513" w:type="pct"/>
            <w:gridSpan w:val="2"/>
          </w:tcPr>
          <w:p w14:paraId="7970F68E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39,0</w:t>
            </w:r>
          </w:p>
        </w:tc>
        <w:tc>
          <w:tcPr>
            <w:tcW w:w="513" w:type="pct"/>
            <w:gridSpan w:val="2"/>
          </w:tcPr>
          <w:p w14:paraId="7DAFA842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37,0</w:t>
            </w:r>
          </w:p>
        </w:tc>
        <w:tc>
          <w:tcPr>
            <w:tcW w:w="510" w:type="pct"/>
            <w:gridSpan w:val="2"/>
          </w:tcPr>
          <w:p w14:paraId="56D6E3C9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35,0</w:t>
            </w:r>
          </w:p>
        </w:tc>
      </w:tr>
    </w:tbl>
    <w:p w14:paraId="3FB11BAE" w14:textId="77777777" w:rsidR="00AB1EAD" w:rsidRPr="00AB1EAD" w:rsidRDefault="00AB1EAD" w:rsidP="00AB1EA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87FB922" w14:textId="76A640BE" w:rsidR="00AB1EAD" w:rsidRPr="001F4BAD" w:rsidRDefault="00AB1EAD" w:rsidP="00AB1EA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239"/>
      <w:bookmarkEnd w:id="1"/>
      <w:r>
        <w:rPr>
          <w:rFonts w:ascii="Times New Roman" w:hAnsi="Times New Roman" w:cs="Times New Roman"/>
          <w:sz w:val="24"/>
          <w:szCs w:val="24"/>
        </w:rPr>
        <w:t xml:space="preserve">Таблица 3. </w:t>
      </w:r>
      <w:r w:rsidRPr="001F4BAD">
        <w:rPr>
          <w:rFonts w:ascii="Times New Roman" w:hAnsi="Times New Roman" w:cs="Times New Roman"/>
          <w:sz w:val="24"/>
          <w:szCs w:val="24"/>
        </w:rPr>
        <w:t xml:space="preserve">Методика расчета целевых индикаторов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6318D">
        <w:rPr>
          <w:rFonts w:ascii="Times New Roman" w:hAnsi="Times New Roman" w:cs="Times New Roman"/>
          <w:sz w:val="24"/>
          <w:szCs w:val="24"/>
        </w:rPr>
        <w:t>рограммы</w:t>
      </w:r>
    </w:p>
    <w:p w14:paraId="26EDF571" w14:textId="77777777" w:rsidR="00AB1EAD" w:rsidRPr="001F4BAD" w:rsidRDefault="00AB1EAD" w:rsidP="00AB1EAD">
      <w:pPr>
        <w:pStyle w:val="ConsPlusNormal"/>
        <w:jc w:val="center"/>
        <w:rPr>
          <w:szCs w:val="24"/>
        </w:rPr>
      </w:pPr>
    </w:p>
    <w:tbl>
      <w:tblPr>
        <w:tblW w:w="10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529"/>
        <w:gridCol w:w="1134"/>
        <w:gridCol w:w="1276"/>
        <w:gridCol w:w="992"/>
        <w:gridCol w:w="1418"/>
        <w:gridCol w:w="1134"/>
        <w:gridCol w:w="850"/>
        <w:gridCol w:w="1134"/>
      </w:tblGrid>
      <w:tr w:rsidR="00AB1EAD" w:rsidRPr="0086605F" w14:paraId="4A68FE7C" w14:textId="77777777" w:rsidTr="00AB1EAD">
        <w:trPr>
          <w:jc w:val="center"/>
        </w:trPr>
        <w:tc>
          <w:tcPr>
            <w:tcW w:w="510" w:type="dxa"/>
            <w:vMerge w:val="restart"/>
          </w:tcPr>
          <w:p w14:paraId="11EDAA59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29" w:type="dxa"/>
            <w:vMerge w:val="restart"/>
          </w:tcPr>
          <w:p w14:paraId="65ACD7F2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целевого индикатора</w:t>
            </w:r>
          </w:p>
        </w:tc>
        <w:tc>
          <w:tcPr>
            <w:tcW w:w="1134" w:type="dxa"/>
            <w:vMerge w:val="restart"/>
          </w:tcPr>
          <w:p w14:paraId="32E540EC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vMerge w:val="restart"/>
          </w:tcPr>
          <w:p w14:paraId="1FF867B1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1244"/>
            <w:bookmarkEnd w:id="2"/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НПА, определяющий методику расчета показателя целевого индикатора</w:t>
            </w:r>
          </w:p>
        </w:tc>
        <w:tc>
          <w:tcPr>
            <w:tcW w:w="2410" w:type="dxa"/>
            <w:gridSpan w:val="2"/>
          </w:tcPr>
          <w:p w14:paraId="17AEAF7E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Расчет показателя целевого индикатора</w:t>
            </w:r>
          </w:p>
        </w:tc>
        <w:tc>
          <w:tcPr>
            <w:tcW w:w="3118" w:type="dxa"/>
            <w:gridSpan w:val="3"/>
          </w:tcPr>
          <w:p w14:paraId="238F4579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Исходные данные для расчета значений показателя целевого индикатора</w:t>
            </w:r>
          </w:p>
        </w:tc>
      </w:tr>
      <w:tr w:rsidR="00AB1EAD" w:rsidRPr="0086605F" w14:paraId="3994EC7D" w14:textId="77777777" w:rsidTr="00AB1EAD">
        <w:trPr>
          <w:jc w:val="center"/>
        </w:trPr>
        <w:tc>
          <w:tcPr>
            <w:tcW w:w="510" w:type="dxa"/>
            <w:vMerge/>
          </w:tcPr>
          <w:p w14:paraId="38F7B87C" w14:textId="77777777" w:rsidR="00AB1EAD" w:rsidRPr="00AB1EAD" w:rsidRDefault="00AB1EAD" w:rsidP="00A8230F">
            <w:pPr>
              <w:rPr>
                <w:szCs w:val="24"/>
              </w:rPr>
            </w:pPr>
          </w:p>
        </w:tc>
        <w:tc>
          <w:tcPr>
            <w:tcW w:w="2529" w:type="dxa"/>
            <w:vMerge/>
          </w:tcPr>
          <w:p w14:paraId="126D33EF" w14:textId="77777777" w:rsidR="00AB1EAD" w:rsidRPr="00AB1EAD" w:rsidRDefault="00AB1EAD" w:rsidP="00A8230F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14:paraId="026E04DC" w14:textId="77777777" w:rsidR="00AB1EAD" w:rsidRPr="00AB1EAD" w:rsidRDefault="00AB1EAD" w:rsidP="00A8230F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14:paraId="51BD25C4" w14:textId="77777777" w:rsidR="00AB1EAD" w:rsidRPr="00AB1EAD" w:rsidRDefault="00AB1EAD" w:rsidP="00A8230F">
            <w:pPr>
              <w:rPr>
                <w:szCs w:val="24"/>
              </w:rPr>
            </w:pPr>
          </w:p>
        </w:tc>
        <w:tc>
          <w:tcPr>
            <w:tcW w:w="992" w:type="dxa"/>
          </w:tcPr>
          <w:p w14:paraId="605EB2BC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1247"/>
            <w:bookmarkEnd w:id="3"/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формула расчета</w:t>
            </w:r>
          </w:p>
        </w:tc>
        <w:tc>
          <w:tcPr>
            <w:tcW w:w="1418" w:type="dxa"/>
          </w:tcPr>
          <w:p w14:paraId="2BFBC1AC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буквенное обозначение переменной в формуле расчета</w:t>
            </w:r>
          </w:p>
        </w:tc>
        <w:tc>
          <w:tcPr>
            <w:tcW w:w="1134" w:type="dxa"/>
          </w:tcPr>
          <w:p w14:paraId="7441A21F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1249"/>
            <w:bookmarkEnd w:id="4"/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источник исходных данных</w:t>
            </w:r>
          </w:p>
        </w:tc>
        <w:tc>
          <w:tcPr>
            <w:tcW w:w="850" w:type="dxa"/>
          </w:tcPr>
          <w:p w14:paraId="14F579C6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1250"/>
            <w:bookmarkEnd w:id="5"/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метод сбора исходных данных</w:t>
            </w:r>
          </w:p>
        </w:tc>
        <w:tc>
          <w:tcPr>
            <w:tcW w:w="1134" w:type="dxa"/>
          </w:tcPr>
          <w:p w14:paraId="284D53CF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1251"/>
            <w:bookmarkEnd w:id="6"/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периодичность сбора и срок представления исходных данных</w:t>
            </w:r>
          </w:p>
        </w:tc>
      </w:tr>
      <w:tr w:rsidR="00AB1EAD" w:rsidRPr="0086605F" w14:paraId="0B761107" w14:textId="77777777" w:rsidTr="00AB1EAD">
        <w:trPr>
          <w:jc w:val="center"/>
        </w:trPr>
        <w:tc>
          <w:tcPr>
            <w:tcW w:w="510" w:type="dxa"/>
          </w:tcPr>
          <w:p w14:paraId="21414B68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9" w:type="dxa"/>
          </w:tcPr>
          <w:p w14:paraId="60F6A002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06554A6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7A6D6208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5156C551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08DC8A5F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FB51F1A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3276F1F3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82CD863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B1EAD" w:rsidRPr="0086605F" w14:paraId="0797E5FA" w14:textId="77777777" w:rsidTr="00AB1EAD">
        <w:trPr>
          <w:jc w:val="center"/>
        </w:trPr>
        <w:tc>
          <w:tcPr>
            <w:tcW w:w="510" w:type="dxa"/>
          </w:tcPr>
          <w:p w14:paraId="4B7802D3" w14:textId="77777777" w:rsidR="00AB1EAD" w:rsidRPr="00AB1EAD" w:rsidRDefault="00AB1EAD" w:rsidP="00A82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9" w:type="dxa"/>
          </w:tcPr>
          <w:p w14:paraId="561124DA" w14:textId="77777777" w:rsidR="00AB1EAD" w:rsidRPr="00AB1EAD" w:rsidRDefault="00AB1EAD" w:rsidP="00A82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Индикатор 1.</w:t>
            </w:r>
          </w:p>
          <w:p w14:paraId="6ABFB4FB" w14:textId="77777777" w:rsidR="00AB1EAD" w:rsidRPr="00AB1EAD" w:rsidRDefault="00AB1EAD" w:rsidP="00A823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направленных на выявление фактов нецелевого использования земель</w:t>
            </w:r>
          </w:p>
        </w:tc>
        <w:tc>
          <w:tcPr>
            <w:tcW w:w="1134" w:type="dxa"/>
          </w:tcPr>
          <w:p w14:paraId="578EEFB4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</w:tcPr>
          <w:p w14:paraId="218EA329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8161C68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34CAAAF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F3CBA71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план мероприятий</w:t>
            </w:r>
          </w:p>
        </w:tc>
        <w:tc>
          <w:tcPr>
            <w:tcW w:w="850" w:type="dxa"/>
          </w:tcPr>
          <w:p w14:paraId="47C943BD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1134" w:type="dxa"/>
          </w:tcPr>
          <w:p w14:paraId="0F388D78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AB1EAD" w:rsidRPr="0086605F" w14:paraId="610CCD12" w14:textId="77777777" w:rsidTr="00AB1EAD">
        <w:trPr>
          <w:jc w:val="center"/>
        </w:trPr>
        <w:tc>
          <w:tcPr>
            <w:tcW w:w="510" w:type="dxa"/>
          </w:tcPr>
          <w:p w14:paraId="695E4FD4" w14:textId="77777777" w:rsidR="00AB1EAD" w:rsidRPr="00AB1EAD" w:rsidRDefault="00AB1EAD" w:rsidP="00A82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9" w:type="dxa"/>
          </w:tcPr>
          <w:p w14:paraId="62297811" w14:textId="77777777" w:rsidR="00AB1EAD" w:rsidRPr="00AB1EAD" w:rsidRDefault="00AB1EAD" w:rsidP="00A823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Индикатор 2.</w:t>
            </w:r>
          </w:p>
          <w:p w14:paraId="6BF00E46" w14:textId="77777777" w:rsidR="00AB1EAD" w:rsidRPr="00AB1EAD" w:rsidRDefault="00AB1EAD" w:rsidP="00A823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Сокращение объема земель заросших деревьями, кустарниками и сорными растениями</w:t>
            </w:r>
          </w:p>
        </w:tc>
        <w:tc>
          <w:tcPr>
            <w:tcW w:w="1134" w:type="dxa"/>
          </w:tcPr>
          <w:p w14:paraId="7360750F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14:paraId="5677B45D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94F2DA0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7D9624CB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40E7F81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анализ данных за предыдущие годы</w:t>
            </w:r>
          </w:p>
        </w:tc>
        <w:tc>
          <w:tcPr>
            <w:tcW w:w="850" w:type="dxa"/>
          </w:tcPr>
          <w:p w14:paraId="3B3E1FCD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1134" w:type="dxa"/>
          </w:tcPr>
          <w:p w14:paraId="5956CE31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 xml:space="preserve">1 раз </w:t>
            </w:r>
          </w:p>
          <w:p w14:paraId="72311C04" w14:textId="77777777" w:rsidR="00AB1EAD" w:rsidRPr="00AB1EAD" w:rsidRDefault="00AB1EAD" w:rsidP="00A82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</w:tr>
    </w:tbl>
    <w:p w14:paraId="4324230D" w14:textId="77777777" w:rsidR="00AB1EAD" w:rsidRPr="001F4BAD" w:rsidRDefault="00AB1EAD" w:rsidP="00AB1EAD">
      <w:pPr>
        <w:pStyle w:val="ConsPlusNormal"/>
        <w:jc w:val="center"/>
        <w:rPr>
          <w:szCs w:val="24"/>
        </w:rPr>
      </w:pPr>
    </w:p>
    <w:p w14:paraId="5C6178B2" w14:textId="09EAC902" w:rsidR="00AB1EAD" w:rsidRDefault="00AB1EAD" w:rsidP="00AB1EAD">
      <w:pPr>
        <w:autoSpaceDE w:val="0"/>
        <w:autoSpaceDN w:val="0"/>
        <w:adjustRightInd w:val="0"/>
        <w:spacing w:before="240" w:line="276" w:lineRule="auto"/>
        <w:ind w:firstLine="0"/>
        <w:jc w:val="center"/>
        <w:rPr>
          <w:b/>
          <w:bCs/>
        </w:rPr>
      </w:pPr>
      <w:r>
        <w:rPr>
          <w:b/>
          <w:bCs/>
        </w:rPr>
        <w:t>2.6. Меры правого регулирования</w:t>
      </w:r>
    </w:p>
    <w:p w14:paraId="22602FBD" w14:textId="719331A9" w:rsidR="00AB1EAD" w:rsidRPr="005A48C9" w:rsidRDefault="00AB1EAD" w:rsidP="00AB1EAD">
      <w:pPr>
        <w:autoSpaceDE w:val="0"/>
        <w:autoSpaceDN w:val="0"/>
        <w:adjustRightInd w:val="0"/>
        <w:spacing w:before="240" w:line="276" w:lineRule="auto"/>
        <w:ind w:firstLine="0"/>
        <w:jc w:val="center"/>
      </w:pPr>
      <w:r>
        <w:rPr>
          <w:b/>
          <w:bCs/>
        </w:rPr>
        <w:t xml:space="preserve">Таблица 4. </w:t>
      </w:r>
      <w:r w:rsidRPr="005A48C9">
        <w:rPr>
          <w:b/>
          <w:bCs/>
        </w:rPr>
        <w:t>Сведения об основных мерах правового регулирования</w:t>
      </w:r>
    </w:p>
    <w:p w14:paraId="5F142ECA" w14:textId="77777777" w:rsidR="00AB1EAD" w:rsidRPr="005A48C9" w:rsidRDefault="00AB1EAD" w:rsidP="00AB1EAD">
      <w:pPr>
        <w:autoSpaceDE w:val="0"/>
        <w:autoSpaceDN w:val="0"/>
        <w:adjustRightInd w:val="0"/>
        <w:ind w:firstLine="0"/>
        <w:jc w:val="center"/>
        <w:outlineLvl w:val="0"/>
      </w:pPr>
    </w:p>
    <w:tbl>
      <w:tblPr>
        <w:tblW w:w="10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701"/>
        <w:gridCol w:w="4315"/>
        <w:gridCol w:w="2835"/>
        <w:gridCol w:w="1276"/>
      </w:tblGrid>
      <w:tr w:rsidR="00AB1EAD" w:rsidRPr="00E242DC" w14:paraId="3EBE3829" w14:textId="77777777" w:rsidTr="00AB1EAD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53E003" w14:textId="77777777" w:rsidR="00AB1EAD" w:rsidRPr="00E242DC" w:rsidRDefault="00AB1EAD" w:rsidP="00AB1EAD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E242DC">
              <w:rPr>
                <w:sz w:val="22"/>
              </w:rPr>
              <w:t>№</w:t>
            </w:r>
          </w:p>
          <w:p w14:paraId="40C5AAC2" w14:textId="77777777" w:rsidR="00AB1EAD" w:rsidRPr="00E242DC" w:rsidRDefault="00AB1EAD" w:rsidP="00AB1EAD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E242DC">
              <w:rPr>
                <w:sz w:val="22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349BE1" w14:textId="77777777" w:rsidR="00AB1EAD" w:rsidRPr="00E242DC" w:rsidRDefault="00AB1EAD" w:rsidP="00AB1EAD">
            <w:pPr>
              <w:autoSpaceDE w:val="0"/>
              <w:autoSpaceDN w:val="0"/>
              <w:adjustRightInd w:val="0"/>
              <w:spacing w:before="240"/>
              <w:ind w:firstLine="0"/>
              <w:rPr>
                <w:sz w:val="22"/>
              </w:rPr>
            </w:pPr>
            <w:r w:rsidRPr="00E242DC">
              <w:rPr>
                <w:sz w:val="22"/>
              </w:rPr>
              <w:t>Вид правового акта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4D0AE9" w14:textId="77777777" w:rsidR="00AB1EAD" w:rsidRDefault="00AB1EAD" w:rsidP="00AB1EAD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E242DC">
              <w:rPr>
                <w:sz w:val="22"/>
              </w:rPr>
              <w:t xml:space="preserve">Основные положения </w:t>
            </w:r>
          </w:p>
          <w:p w14:paraId="59A8765E" w14:textId="77777777" w:rsidR="00AB1EAD" w:rsidRPr="00E242DC" w:rsidRDefault="00AB1EAD" w:rsidP="00AB1EAD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E242DC">
              <w:rPr>
                <w:sz w:val="22"/>
              </w:rPr>
              <w:t xml:space="preserve">правового акта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D1D94E" w14:textId="77777777" w:rsidR="00AB1EAD" w:rsidRPr="00E242DC" w:rsidRDefault="00AB1EAD" w:rsidP="00AB1EAD">
            <w:pPr>
              <w:autoSpaceDE w:val="0"/>
              <w:autoSpaceDN w:val="0"/>
              <w:adjustRightInd w:val="0"/>
              <w:spacing w:before="240"/>
              <w:ind w:firstLine="0"/>
              <w:jc w:val="center"/>
              <w:rPr>
                <w:sz w:val="22"/>
              </w:rPr>
            </w:pPr>
            <w:r w:rsidRPr="00E242DC">
              <w:rPr>
                <w:sz w:val="22"/>
              </w:rPr>
              <w:t xml:space="preserve">Муниципальный заказчик-координатор </w:t>
            </w:r>
            <w:r w:rsidRPr="00E340E2">
              <w:rPr>
                <w:sz w:val="22"/>
              </w:rPr>
              <w:t>муниципальной программы</w:t>
            </w:r>
            <w:r w:rsidRPr="00E242DC">
              <w:rPr>
                <w:sz w:val="22"/>
              </w:rPr>
              <w:t>, соисполнитель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8A410E" w14:textId="77777777" w:rsidR="00AB1EAD" w:rsidRPr="00E242DC" w:rsidRDefault="00AB1EAD" w:rsidP="00AB1EAD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E242DC">
              <w:rPr>
                <w:sz w:val="22"/>
              </w:rPr>
              <w:t xml:space="preserve">Ожидаемые </w:t>
            </w:r>
          </w:p>
          <w:p w14:paraId="29EE8703" w14:textId="77777777" w:rsidR="00AB1EAD" w:rsidRPr="00E242DC" w:rsidRDefault="00AB1EAD" w:rsidP="00AB1EAD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E242DC">
              <w:rPr>
                <w:sz w:val="22"/>
              </w:rPr>
              <w:t>сроки принятия</w:t>
            </w:r>
          </w:p>
        </w:tc>
      </w:tr>
      <w:tr w:rsidR="00AB1EAD" w:rsidRPr="00E242DC" w14:paraId="70259CDE" w14:textId="77777777" w:rsidTr="00AB1EAD">
        <w:trPr>
          <w:trHeight w:val="27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7D4DF8" w14:textId="77777777" w:rsidR="00AB1EAD" w:rsidRPr="00E242DC" w:rsidRDefault="00AB1EAD" w:rsidP="00AB1EAD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E242DC">
              <w:rPr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24EB1A" w14:textId="77777777" w:rsidR="00AB1EAD" w:rsidRPr="00E242DC" w:rsidRDefault="00AB1EAD" w:rsidP="00AB1EAD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E242DC">
              <w:rPr>
                <w:sz w:val="22"/>
              </w:rPr>
              <w:t>2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5C0D46" w14:textId="77777777" w:rsidR="00AB1EAD" w:rsidRPr="00E242DC" w:rsidRDefault="00AB1EAD" w:rsidP="00AB1EAD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E242DC">
              <w:rPr>
                <w:sz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76258D" w14:textId="77777777" w:rsidR="00AB1EAD" w:rsidRPr="00E242DC" w:rsidRDefault="00AB1EAD" w:rsidP="00AB1EAD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E242DC">
              <w:rPr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8B5417" w14:textId="77777777" w:rsidR="00AB1EAD" w:rsidRPr="00E242DC" w:rsidRDefault="00AB1EAD" w:rsidP="00AB1EAD">
            <w:pPr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E242DC">
              <w:rPr>
                <w:sz w:val="22"/>
              </w:rPr>
              <w:t>5</w:t>
            </w:r>
          </w:p>
        </w:tc>
      </w:tr>
      <w:tr w:rsidR="00AB1EAD" w:rsidRPr="00E242DC" w14:paraId="2F97A1A1" w14:textId="77777777" w:rsidTr="00AB1EAD">
        <w:trPr>
          <w:trHeight w:val="33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FFD86C" w14:textId="77777777" w:rsidR="00AB1EAD" w:rsidRPr="00E242DC" w:rsidRDefault="00AB1EAD" w:rsidP="00AB1EAD">
            <w:pPr>
              <w:autoSpaceDE w:val="0"/>
              <w:autoSpaceDN w:val="0"/>
              <w:adjustRightInd w:val="0"/>
              <w:spacing w:before="240"/>
              <w:ind w:firstLine="0"/>
              <w:jc w:val="center"/>
              <w:rPr>
                <w:sz w:val="22"/>
              </w:rPr>
            </w:pPr>
            <w:r w:rsidRPr="00E242DC">
              <w:rPr>
                <w:sz w:val="22"/>
              </w:rPr>
              <w:t>1.</w:t>
            </w:r>
          </w:p>
        </w:tc>
        <w:tc>
          <w:tcPr>
            <w:tcW w:w="10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1E971B" w14:textId="77777777" w:rsidR="00AB1EAD" w:rsidRPr="00E242DC" w:rsidRDefault="00AB1EAD" w:rsidP="00AB1EAD">
            <w:pPr>
              <w:widowControl w:val="0"/>
              <w:autoSpaceDE w:val="0"/>
              <w:autoSpaceDN w:val="0"/>
              <w:ind w:firstLine="0"/>
              <w:rPr>
                <w:sz w:val="22"/>
              </w:rPr>
            </w:pPr>
            <w:r w:rsidRPr="00E242DC">
              <w:rPr>
                <w:sz w:val="22"/>
              </w:rPr>
              <w:t>Наименование подпрограммы: Использование и охрана земель на территории Балахнинского муниципального округа Нижегородской области</w:t>
            </w:r>
          </w:p>
        </w:tc>
      </w:tr>
      <w:tr w:rsidR="00AB1EAD" w:rsidRPr="00E242DC" w14:paraId="0E0DFAE7" w14:textId="77777777" w:rsidTr="00AB1EAD">
        <w:trPr>
          <w:trHeight w:val="83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7206784" w14:textId="77777777" w:rsidR="00AB1EAD" w:rsidRPr="00E242DC" w:rsidRDefault="00AB1EAD" w:rsidP="00AB1EAD">
            <w:pPr>
              <w:autoSpaceDE w:val="0"/>
              <w:autoSpaceDN w:val="0"/>
              <w:adjustRightInd w:val="0"/>
              <w:spacing w:before="240"/>
              <w:ind w:firstLine="0"/>
              <w:rPr>
                <w:sz w:val="22"/>
              </w:rPr>
            </w:pPr>
            <w:r w:rsidRPr="00E242DC">
              <w:rPr>
                <w:sz w:val="22"/>
              </w:rPr>
              <w:t>1.1.</w:t>
            </w:r>
          </w:p>
        </w:tc>
        <w:tc>
          <w:tcPr>
            <w:tcW w:w="10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301E79" w14:textId="77777777" w:rsidR="00AB1EAD" w:rsidRPr="00E242DC" w:rsidRDefault="00AB1EAD" w:rsidP="00AB1EAD">
            <w:pPr>
              <w:autoSpaceDE w:val="0"/>
              <w:autoSpaceDN w:val="0"/>
              <w:adjustRightInd w:val="0"/>
              <w:spacing w:before="240"/>
              <w:ind w:firstLine="0"/>
              <w:rPr>
                <w:sz w:val="22"/>
              </w:rPr>
            </w:pPr>
            <w:r w:rsidRPr="00E242DC">
              <w:rPr>
                <w:sz w:val="22"/>
              </w:rPr>
              <w:t>Основное мероприятие</w:t>
            </w:r>
            <w:r>
              <w:rPr>
                <w:sz w:val="22"/>
              </w:rPr>
              <w:t>:</w:t>
            </w:r>
            <w:r w:rsidRPr="00E242DC">
              <w:rPr>
                <w:sz w:val="22"/>
              </w:rPr>
              <w:t xml:space="preserve"> Контроль за использованием муниципальных земель, а также земель находящихся и расположенных на территории Балахнинского муниципального округа</w:t>
            </w:r>
          </w:p>
        </w:tc>
      </w:tr>
      <w:tr w:rsidR="00AB1EAD" w:rsidRPr="00E242DC" w14:paraId="0FC78A62" w14:textId="77777777" w:rsidTr="00AB1EAD">
        <w:trPr>
          <w:trHeight w:val="158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5F1575" w14:textId="77777777" w:rsidR="00AB1EAD" w:rsidRPr="00E242DC" w:rsidRDefault="00AB1EAD" w:rsidP="00AB1EAD">
            <w:pPr>
              <w:autoSpaceDE w:val="0"/>
              <w:autoSpaceDN w:val="0"/>
              <w:adjustRightInd w:val="0"/>
              <w:spacing w:before="240"/>
              <w:ind w:firstLine="0"/>
              <w:jc w:val="center"/>
              <w:rPr>
                <w:sz w:val="22"/>
              </w:rPr>
            </w:pPr>
            <w:r w:rsidRPr="00E242DC">
              <w:rPr>
                <w:sz w:val="22"/>
              </w:rPr>
              <w:lastRenderedPageBreak/>
              <w:t>1.1.1.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C7036B" w14:textId="77777777" w:rsidR="00AB1EAD" w:rsidRPr="00E242DC" w:rsidRDefault="00AB1EAD" w:rsidP="00AB1EAD">
            <w:pPr>
              <w:autoSpaceDE w:val="0"/>
              <w:autoSpaceDN w:val="0"/>
              <w:adjustRightInd w:val="0"/>
              <w:spacing w:before="240"/>
              <w:ind w:firstLine="0"/>
              <w:jc w:val="center"/>
              <w:rPr>
                <w:sz w:val="22"/>
              </w:rPr>
            </w:pPr>
            <w:r w:rsidRPr="00E242DC">
              <w:rPr>
                <w:sz w:val="22"/>
              </w:rPr>
              <w:t>Решение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DAF882" w14:textId="72EC62B2" w:rsidR="00AB1EAD" w:rsidRPr="00AB1EAD" w:rsidRDefault="00AB1EAD" w:rsidP="00AB1EAD">
            <w:pPr>
              <w:autoSpaceDE w:val="0"/>
              <w:autoSpaceDN w:val="0"/>
              <w:adjustRightInd w:val="0"/>
              <w:spacing w:before="240"/>
              <w:ind w:firstLine="0"/>
              <w:rPr>
                <w:szCs w:val="24"/>
              </w:rPr>
            </w:pPr>
            <w:r w:rsidRPr="00AB1EAD">
              <w:rPr>
                <w:szCs w:val="24"/>
              </w:rPr>
              <w:t>Решение совета депутатов Балахнинского муниципального округа Нижегородской области от 30.05.23 № 468 (разделы</w:t>
            </w:r>
            <w:r>
              <w:rPr>
                <w:szCs w:val="24"/>
              </w:rPr>
              <w:t xml:space="preserve"> </w:t>
            </w:r>
            <w:r w:rsidRPr="00AB1EAD">
              <w:rPr>
                <w:szCs w:val="24"/>
              </w:rPr>
              <w:t>№ 4,7,8,9,12)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7C8EDC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КУМИ и ЗР</w:t>
            </w:r>
          </w:p>
          <w:p w14:paraId="14815CAD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УАТ и МК</w:t>
            </w:r>
          </w:p>
          <w:p w14:paraId="41CD08A7" w14:textId="77777777" w:rsidR="00AB1EAD" w:rsidRPr="00AB1EAD" w:rsidRDefault="00AB1EAD" w:rsidP="00AB1EAD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Управление</w:t>
            </w:r>
          </w:p>
          <w:p w14:paraId="71D1C429" w14:textId="77777777" w:rsidR="00AB1EAD" w:rsidRPr="00AB1EAD" w:rsidRDefault="00AB1EAD" w:rsidP="00AB1EAD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сельского хозяйства</w:t>
            </w:r>
          </w:p>
          <w:p w14:paraId="175F3C67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Управление архитектуры, градостроительства и землепользования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9CF749" w14:textId="77777777" w:rsidR="00AB1EAD" w:rsidRPr="00E242DC" w:rsidRDefault="00AB1EAD" w:rsidP="00AB1EAD">
            <w:pPr>
              <w:autoSpaceDE w:val="0"/>
              <w:autoSpaceDN w:val="0"/>
              <w:adjustRightInd w:val="0"/>
              <w:spacing w:before="240"/>
              <w:ind w:firstLine="0"/>
              <w:jc w:val="center"/>
              <w:rPr>
                <w:sz w:val="22"/>
              </w:rPr>
            </w:pPr>
          </w:p>
        </w:tc>
      </w:tr>
      <w:tr w:rsidR="00AB1EAD" w:rsidRPr="00E242DC" w14:paraId="1D0FB3FC" w14:textId="77777777" w:rsidTr="00AB1EAD">
        <w:trPr>
          <w:trHeight w:val="35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514836D" w14:textId="77777777" w:rsidR="00AB1EAD" w:rsidRPr="00E242DC" w:rsidRDefault="00AB1EAD" w:rsidP="00AB1EAD">
            <w:pPr>
              <w:autoSpaceDE w:val="0"/>
              <w:autoSpaceDN w:val="0"/>
              <w:adjustRightInd w:val="0"/>
              <w:spacing w:before="240"/>
              <w:ind w:firstLine="0"/>
              <w:rPr>
                <w:sz w:val="22"/>
              </w:rPr>
            </w:pPr>
            <w:r w:rsidRPr="00E242DC">
              <w:rPr>
                <w:sz w:val="22"/>
              </w:rPr>
              <w:t>1.2.</w:t>
            </w:r>
          </w:p>
        </w:tc>
        <w:tc>
          <w:tcPr>
            <w:tcW w:w="10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02E4C9" w14:textId="666C7D08" w:rsidR="00AB1EAD" w:rsidRPr="00AB1EAD" w:rsidRDefault="00AB1EAD" w:rsidP="00AB1EAD">
            <w:pPr>
              <w:pStyle w:val="ConsPlusNormal"/>
              <w:tabs>
                <w:tab w:val="left" w:pos="222"/>
                <w:tab w:val="left" w:pos="5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 Осуществление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проведением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защите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зарастания кустарниками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сорными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растениями</w:t>
            </w:r>
          </w:p>
        </w:tc>
      </w:tr>
      <w:tr w:rsidR="00AB1EAD" w:rsidRPr="00E242DC" w14:paraId="74CC499E" w14:textId="77777777" w:rsidTr="00AB1EAD">
        <w:trPr>
          <w:trHeight w:val="3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789087" w14:textId="77777777" w:rsidR="00AB1EAD" w:rsidRPr="00E242DC" w:rsidRDefault="00AB1EAD" w:rsidP="00AB1EAD">
            <w:pPr>
              <w:autoSpaceDE w:val="0"/>
              <w:autoSpaceDN w:val="0"/>
              <w:adjustRightInd w:val="0"/>
              <w:spacing w:before="24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1.2.1.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D7DE8" w14:textId="77777777" w:rsidR="00AB1EAD" w:rsidRPr="00E242DC" w:rsidRDefault="00AB1EAD" w:rsidP="00AB1EAD">
            <w:pPr>
              <w:autoSpaceDE w:val="0"/>
              <w:autoSpaceDN w:val="0"/>
              <w:adjustRightInd w:val="0"/>
              <w:spacing w:before="240"/>
              <w:ind w:firstLine="0"/>
              <w:jc w:val="center"/>
              <w:rPr>
                <w:sz w:val="22"/>
              </w:rPr>
            </w:pPr>
            <w:r w:rsidRPr="00E242DC">
              <w:rPr>
                <w:sz w:val="22"/>
              </w:rPr>
              <w:t>Решение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418A8" w14:textId="77777777" w:rsidR="00AB1EAD" w:rsidRPr="00AB1EAD" w:rsidRDefault="00AB1EAD" w:rsidP="00AB1EAD">
            <w:pPr>
              <w:autoSpaceDE w:val="0"/>
              <w:autoSpaceDN w:val="0"/>
              <w:adjustRightInd w:val="0"/>
              <w:spacing w:before="240"/>
              <w:ind w:firstLine="0"/>
              <w:rPr>
                <w:szCs w:val="24"/>
              </w:rPr>
            </w:pPr>
            <w:r w:rsidRPr="00AB1EAD">
              <w:rPr>
                <w:szCs w:val="24"/>
              </w:rPr>
              <w:t>Решение совета депутатов Балахнинского муниципального округа Нижегородской области от 30.05.23 № 468 (раздел № 6)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92A3BF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КУМИ и ЗР</w:t>
            </w:r>
          </w:p>
          <w:p w14:paraId="02A0B181" w14:textId="77777777" w:rsidR="00AB1EAD" w:rsidRPr="00AB1EAD" w:rsidRDefault="00AB1EAD" w:rsidP="00AB1EAD">
            <w:pPr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Сектор экологии</w:t>
            </w:r>
          </w:p>
          <w:p w14:paraId="69C6508B" w14:textId="77777777" w:rsidR="00AB1EAD" w:rsidRPr="00AB1EAD" w:rsidRDefault="00AB1EAD" w:rsidP="00AB1EAD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B1EAD">
              <w:rPr>
                <w:szCs w:val="24"/>
              </w:rPr>
              <w:t>Управление</w:t>
            </w:r>
          </w:p>
          <w:p w14:paraId="780CC48E" w14:textId="77777777" w:rsidR="00AB1EAD" w:rsidRPr="00AB1EAD" w:rsidRDefault="00AB1EAD" w:rsidP="00AB1EAD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B1EAD">
              <w:rPr>
                <w:szCs w:val="24"/>
              </w:rPr>
              <w:t>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D672F" w14:textId="77777777" w:rsidR="00AB1EAD" w:rsidRPr="00E242DC" w:rsidRDefault="00AB1EAD" w:rsidP="00AB1EAD">
            <w:pPr>
              <w:autoSpaceDE w:val="0"/>
              <w:autoSpaceDN w:val="0"/>
              <w:adjustRightInd w:val="0"/>
              <w:spacing w:before="240"/>
              <w:ind w:firstLine="0"/>
              <w:rPr>
                <w:sz w:val="22"/>
              </w:rPr>
            </w:pPr>
          </w:p>
        </w:tc>
      </w:tr>
    </w:tbl>
    <w:p w14:paraId="5C31208B" w14:textId="77777777" w:rsidR="00AB1EAD" w:rsidRDefault="00AB1EAD" w:rsidP="00AB1EAD">
      <w:pPr>
        <w:autoSpaceDE w:val="0"/>
        <w:autoSpaceDN w:val="0"/>
        <w:adjustRightInd w:val="0"/>
        <w:ind w:firstLine="540"/>
      </w:pPr>
    </w:p>
    <w:p w14:paraId="63BA4EEF" w14:textId="77777777" w:rsidR="00AB1EAD" w:rsidRDefault="00AB1EAD" w:rsidP="00AB1EAD">
      <w:pPr>
        <w:jc w:val="center"/>
        <w:rPr>
          <w:b/>
        </w:rPr>
      </w:pPr>
    </w:p>
    <w:p w14:paraId="7D7309E0" w14:textId="77777777" w:rsidR="00AB1EAD" w:rsidRDefault="00AB1EAD" w:rsidP="00AB1EAD">
      <w:pPr>
        <w:jc w:val="center"/>
        <w:rPr>
          <w:b/>
        </w:rPr>
      </w:pPr>
      <w:r w:rsidRPr="007B6BD1">
        <w:rPr>
          <w:b/>
        </w:rPr>
        <w:t>2.</w:t>
      </w:r>
      <w:r>
        <w:rPr>
          <w:b/>
        </w:rPr>
        <w:t>7</w:t>
      </w:r>
      <w:r w:rsidRPr="007B6BD1">
        <w:rPr>
          <w:b/>
        </w:rPr>
        <w:t xml:space="preserve">. </w:t>
      </w:r>
      <w:r>
        <w:rPr>
          <w:b/>
        </w:rPr>
        <w:t xml:space="preserve">Ресурсное обеспечение реализации муниципальной программы </w:t>
      </w:r>
    </w:p>
    <w:p w14:paraId="414EDB86" w14:textId="77777777" w:rsidR="00AB1EAD" w:rsidRPr="00A51682" w:rsidRDefault="00AB1EAD" w:rsidP="00AB1EAD">
      <w:pPr>
        <w:jc w:val="center"/>
        <w:rPr>
          <w:b/>
          <w:sz w:val="20"/>
          <w:szCs w:val="20"/>
        </w:rPr>
      </w:pPr>
    </w:p>
    <w:p w14:paraId="094874FB" w14:textId="77777777" w:rsidR="00AB1EAD" w:rsidRDefault="00AB1EAD" w:rsidP="00AB1EAD">
      <w:pPr>
        <w:jc w:val="center"/>
        <w:rPr>
          <w:b/>
        </w:rPr>
      </w:pPr>
      <w:r>
        <w:rPr>
          <w:b/>
          <w:bCs/>
        </w:rPr>
        <w:t xml:space="preserve">Таблица 5.  </w:t>
      </w:r>
      <w:r>
        <w:rPr>
          <w:b/>
        </w:rPr>
        <w:t xml:space="preserve">Ресурсное обеспечение </w:t>
      </w:r>
      <w:r w:rsidRPr="00A51682">
        <w:rPr>
          <w:b/>
          <w:sz w:val="20"/>
          <w:szCs w:val="20"/>
        </w:rPr>
        <w:t>реализации</w:t>
      </w:r>
      <w:r>
        <w:rPr>
          <w:b/>
        </w:rPr>
        <w:t xml:space="preserve"> муниципальной программы</w:t>
      </w:r>
    </w:p>
    <w:p w14:paraId="3BBC77BB" w14:textId="77777777" w:rsidR="00AB1EAD" w:rsidRPr="00437EAB" w:rsidRDefault="00AB1EAD" w:rsidP="00AB1EAD">
      <w:pPr>
        <w:jc w:val="center"/>
        <w:rPr>
          <w:b/>
          <w:sz w:val="20"/>
          <w:szCs w:val="20"/>
        </w:rPr>
      </w:pPr>
    </w:p>
    <w:tbl>
      <w:tblPr>
        <w:tblW w:w="11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"/>
        <w:gridCol w:w="2995"/>
        <w:gridCol w:w="3320"/>
        <w:gridCol w:w="674"/>
        <w:gridCol w:w="674"/>
        <w:gridCol w:w="753"/>
        <w:gridCol w:w="13"/>
        <w:gridCol w:w="687"/>
        <w:gridCol w:w="20"/>
        <w:gridCol w:w="680"/>
        <w:gridCol w:w="27"/>
        <w:gridCol w:w="674"/>
      </w:tblGrid>
      <w:tr w:rsidR="00AB1EAD" w:rsidRPr="00006262" w14:paraId="5CBEC8A0" w14:textId="77777777" w:rsidTr="00AB1EAD">
        <w:trPr>
          <w:jc w:val="center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4A23C4" w14:textId="77777777" w:rsidR="00AB1EAD" w:rsidRPr="00006262" w:rsidRDefault="00AB1EAD" w:rsidP="00AB1EAD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sz w:val="22"/>
              </w:rPr>
            </w:pPr>
            <w:r w:rsidRPr="00006262">
              <w:rPr>
                <w:sz w:val="22"/>
              </w:rPr>
              <w:t xml:space="preserve">N № п/п </w:t>
            </w:r>
          </w:p>
        </w:tc>
        <w:tc>
          <w:tcPr>
            <w:tcW w:w="2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4AE015" w14:textId="77777777" w:rsidR="00AB1EAD" w:rsidRPr="00006262" w:rsidRDefault="00AB1EAD" w:rsidP="00AB1EAD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sz w:val="22"/>
              </w:rPr>
            </w:pPr>
            <w:r w:rsidRPr="00006262">
              <w:rPr>
                <w:sz w:val="22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836337" w14:textId="77777777" w:rsidR="00AB1EAD" w:rsidRPr="00006262" w:rsidRDefault="00AB1EAD" w:rsidP="00AB1EAD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sz w:val="22"/>
              </w:rPr>
            </w:pPr>
            <w:bookmarkStart w:id="7" w:name="P1346"/>
            <w:bookmarkEnd w:id="7"/>
            <w:r w:rsidRPr="00006262">
              <w:rPr>
                <w:sz w:val="22"/>
              </w:rPr>
              <w:t>Муниципальный заказчик-координатор  муниципальной программы, соисполнитель</w:t>
            </w:r>
          </w:p>
        </w:tc>
        <w:tc>
          <w:tcPr>
            <w:tcW w:w="42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8209CE" w14:textId="77777777" w:rsidR="00AB1EAD" w:rsidRPr="00006262" w:rsidRDefault="00AB1EAD" w:rsidP="00AB1EAD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sz w:val="22"/>
              </w:rPr>
            </w:pPr>
            <w:r w:rsidRPr="00006262">
              <w:rPr>
                <w:sz w:val="22"/>
              </w:rPr>
              <w:t xml:space="preserve">Расходы, </w:t>
            </w:r>
            <w:proofErr w:type="spellStart"/>
            <w:r w:rsidRPr="00006262">
              <w:rPr>
                <w:sz w:val="22"/>
              </w:rPr>
              <w:t>тыс.руб</w:t>
            </w:r>
            <w:proofErr w:type="spellEnd"/>
            <w:r w:rsidRPr="00006262">
              <w:rPr>
                <w:sz w:val="22"/>
              </w:rPr>
              <w:t>.</w:t>
            </w:r>
          </w:p>
        </w:tc>
      </w:tr>
      <w:tr w:rsidR="00AB1EAD" w:rsidRPr="00006262" w14:paraId="59E0A85A" w14:textId="77777777" w:rsidTr="00AB1E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8316" w14:textId="77777777" w:rsidR="00AB1EAD" w:rsidRPr="00006262" w:rsidRDefault="00AB1EAD" w:rsidP="00AB1EAD">
            <w:pPr>
              <w:ind w:firstLine="0"/>
              <w:rPr>
                <w:sz w:val="22"/>
              </w:rPr>
            </w:pPr>
          </w:p>
        </w:tc>
        <w:tc>
          <w:tcPr>
            <w:tcW w:w="2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981E" w14:textId="77777777" w:rsidR="00AB1EAD" w:rsidRPr="00006262" w:rsidRDefault="00AB1EAD" w:rsidP="00AB1EAD">
            <w:pPr>
              <w:ind w:firstLine="0"/>
              <w:rPr>
                <w:sz w:val="22"/>
              </w:rPr>
            </w:pPr>
          </w:p>
        </w:tc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0886B" w14:textId="77777777" w:rsidR="00AB1EAD" w:rsidRPr="00006262" w:rsidRDefault="00AB1EAD" w:rsidP="00AB1EAD">
            <w:pPr>
              <w:ind w:firstLine="0"/>
              <w:rPr>
                <w:sz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E62B1" w14:textId="77777777" w:rsidR="00AB1EAD" w:rsidRPr="00006262" w:rsidRDefault="00AB1EAD" w:rsidP="00AB1EAD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sz w:val="22"/>
              </w:rPr>
            </w:pPr>
            <w:bookmarkStart w:id="8" w:name="P1348"/>
            <w:bookmarkEnd w:id="8"/>
            <w:r w:rsidRPr="00006262">
              <w:rPr>
                <w:sz w:val="22"/>
              </w:rPr>
              <w:t>22023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3CD07B" w14:textId="77777777" w:rsidR="00AB1EAD" w:rsidRPr="00006262" w:rsidRDefault="00AB1EAD" w:rsidP="00AB1EAD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sz w:val="22"/>
              </w:rPr>
            </w:pPr>
            <w:r w:rsidRPr="00006262">
              <w:rPr>
                <w:sz w:val="22"/>
              </w:rPr>
              <w:t>22024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16D0A8" w14:textId="77777777" w:rsidR="00AB1EAD" w:rsidRPr="00006262" w:rsidRDefault="00AB1EAD" w:rsidP="00AB1EAD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sz w:val="22"/>
              </w:rPr>
            </w:pPr>
            <w:r w:rsidRPr="00006262">
              <w:rPr>
                <w:sz w:val="22"/>
              </w:rPr>
              <w:t>22025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F8BEE" w14:textId="77777777" w:rsidR="00AB1EAD" w:rsidRPr="00006262" w:rsidRDefault="00AB1EAD" w:rsidP="00AB1EAD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sz w:val="22"/>
              </w:rPr>
            </w:pPr>
            <w:r w:rsidRPr="00006262">
              <w:rPr>
                <w:sz w:val="22"/>
              </w:rPr>
              <w:t>22026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80D91" w14:textId="77777777" w:rsidR="00AB1EAD" w:rsidRPr="00006262" w:rsidRDefault="00AB1EAD" w:rsidP="00AB1EAD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sz w:val="22"/>
              </w:rPr>
            </w:pPr>
            <w:r w:rsidRPr="00006262">
              <w:rPr>
                <w:sz w:val="22"/>
              </w:rPr>
              <w:t>22027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D40ED" w14:textId="77777777" w:rsidR="00AB1EAD" w:rsidRPr="00006262" w:rsidRDefault="00AB1EAD" w:rsidP="00AB1EAD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sz w:val="22"/>
              </w:rPr>
            </w:pPr>
            <w:bookmarkStart w:id="9" w:name="P1353"/>
            <w:bookmarkEnd w:id="9"/>
            <w:r w:rsidRPr="00006262">
              <w:rPr>
                <w:sz w:val="22"/>
              </w:rPr>
              <w:t>22028</w:t>
            </w:r>
          </w:p>
        </w:tc>
      </w:tr>
      <w:tr w:rsidR="00AB1EAD" w:rsidRPr="00006262" w14:paraId="0F103622" w14:textId="77777777" w:rsidTr="00AB1EAD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A75FE3" w14:textId="77777777" w:rsidR="00AB1EAD" w:rsidRPr="00006262" w:rsidRDefault="00AB1EAD" w:rsidP="00AB1EAD">
            <w:pPr>
              <w:ind w:firstLine="0"/>
              <w:jc w:val="center"/>
              <w:rPr>
                <w:rStyle w:val="aff4"/>
                <w:i w:val="0"/>
                <w:sz w:val="22"/>
              </w:rPr>
            </w:pPr>
            <w:r w:rsidRPr="00006262">
              <w:rPr>
                <w:rStyle w:val="aff4"/>
                <w:i w:val="0"/>
                <w:sz w:val="22"/>
              </w:rPr>
              <w:t>1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163D1E" w14:textId="77777777" w:rsidR="00AB1EAD" w:rsidRPr="00006262" w:rsidRDefault="00AB1EAD" w:rsidP="00AB1EAD">
            <w:pPr>
              <w:ind w:firstLine="0"/>
              <w:jc w:val="center"/>
              <w:rPr>
                <w:rStyle w:val="aff4"/>
                <w:i w:val="0"/>
                <w:sz w:val="22"/>
              </w:rPr>
            </w:pPr>
            <w:r w:rsidRPr="00006262">
              <w:rPr>
                <w:rStyle w:val="aff4"/>
                <w:i w:val="0"/>
                <w:sz w:val="22"/>
              </w:rPr>
              <w:t>2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335D79" w14:textId="77777777" w:rsidR="00AB1EAD" w:rsidRPr="00006262" w:rsidRDefault="00AB1EAD" w:rsidP="00AB1EAD">
            <w:pPr>
              <w:ind w:firstLine="0"/>
              <w:jc w:val="center"/>
              <w:rPr>
                <w:rStyle w:val="aff4"/>
                <w:i w:val="0"/>
                <w:sz w:val="22"/>
              </w:rPr>
            </w:pPr>
            <w:r w:rsidRPr="00006262">
              <w:rPr>
                <w:rStyle w:val="aff4"/>
                <w:i w:val="0"/>
                <w:sz w:val="22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95BFED" w14:textId="77777777" w:rsidR="00AB1EAD" w:rsidRPr="00006262" w:rsidRDefault="00AB1EAD" w:rsidP="00AB1EAD">
            <w:pPr>
              <w:ind w:firstLine="0"/>
              <w:jc w:val="center"/>
              <w:rPr>
                <w:rStyle w:val="aff4"/>
                <w:i w:val="0"/>
                <w:sz w:val="22"/>
              </w:rPr>
            </w:pPr>
            <w:r w:rsidRPr="00006262">
              <w:rPr>
                <w:rStyle w:val="aff4"/>
                <w:i w:val="0"/>
                <w:sz w:val="22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F0C031" w14:textId="77777777" w:rsidR="00AB1EAD" w:rsidRPr="00006262" w:rsidRDefault="00AB1EAD" w:rsidP="00AB1EAD">
            <w:pPr>
              <w:ind w:firstLine="0"/>
              <w:jc w:val="center"/>
              <w:rPr>
                <w:rStyle w:val="aff4"/>
                <w:i w:val="0"/>
                <w:sz w:val="22"/>
              </w:rPr>
            </w:pPr>
            <w:r w:rsidRPr="00006262">
              <w:rPr>
                <w:rStyle w:val="aff4"/>
                <w:i w:val="0"/>
                <w:sz w:val="22"/>
              </w:rPr>
              <w:t>5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09CA28" w14:textId="77777777" w:rsidR="00AB1EAD" w:rsidRPr="00006262" w:rsidRDefault="00AB1EAD" w:rsidP="00AB1EAD">
            <w:pPr>
              <w:ind w:firstLine="0"/>
              <w:jc w:val="center"/>
              <w:rPr>
                <w:rStyle w:val="aff4"/>
                <w:i w:val="0"/>
                <w:sz w:val="22"/>
              </w:rPr>
            </w:pPr>
            <w:r w:rsidRPr="00006262">
              <w:rPr>
                <w:rStyle w:val="aff4"/>
                <w:i w:val="0"/>
                <w:sz w:val="22"/>
              </w:rPr>
              <w:t>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9D1668" w14:textId="77777777" w:rsidR="00AB1EAD" w:rsidRPr="00006262" w:rsidRDefault="00AB1EAD" w:rsidP="00AB1EAD">
            <w:pPr>
              <w:ind w:firstLine="0"/>
              <w:jc w:val="center"/>
              <w:rPr>
                <w:rStyle w:val="aff4"/>
                <w:i w:val="0"/>
                <w:sz w:val="22"/>
              </w:rPr>
            </w:pPr>
            <w:r w:rsidRPr="00006262">
              <w:rPr>
                <w:rStyle w:val="aff4"/>
                <w:i w:val="0"/>
                <w:sz w:val="22"/>
              </w:rPr>
              <w:t>7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715E43" w14:textId="77777777" w:rsidR="00AB1EAD" w:rsidRPr="00006262" w:rsidRDefault="00AB1EAD" w:rsidP="00AB1EAD">
            <w:pPr>
              <w:ind w:firstLine="0"/>
              <w:jc w:val="center"/>
              <w:rPr>
                <w:rStyle w:val="aff4"/>
                <w:i w:val="0"/>
                <w:sz w:val="22"/>
              </w:rPr>
            </w:pPr>
            <w:r w:rsidRPr="00006262">
              <w:rPr>
                <w:rStyle w:val="aff4"/>
                <w:i w:val="0"/>
                <w:sz w:val="22"/>
              </w:rPr>
              <w:t>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39F8F3" w14:textId="77777777" w:rsidR="00AB1EAD" w:rsidRPr="00006262" w:rsidRDefault="00AB1EAD" w:rsidP="00AB1EAD">
            <w:pPr>
              <w:ind w:firstLine="0"/>
              <w:jc w:val="center"/>
              <w:rPr>
                <w:rStyle w:val="aff4"/>
                <w:i w:val="0"/>
                <w:sz w:val="22"/>
              </w:rPr>
            </w:pPr>
            <w:r w:rsidRPr="00006262">
              <w:rPr>
                <w:rStyle w:val="aff4"/>
                <w:i w:val="0"/>
                <w:sz w:val="22"/>
              </w:rPr>
              <w:t>9</w:t>
            </w:r>
          </w:p>
        </w:tc>
      </w:tr>
      <w:tr w:rsidR="00AB1EAD" w:rsidRPr="00006262" w14:paraId="174E0AC4" w14:textId="77777777" w:rsidTr="00AB1EAD">
        <w:trPr>
          <w:jc w:val="center"/>
        </w:trPr>
        <w:tc>
          <w:tcPr>
            <w:tcW w:w="36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F95E23" w14:textId="77777777" w:rsidR="00AB1EAD" w:rsidRPr="00AB1EAD" w:rsidRDefault="00AB1EAD" w:rsidP="00AB1EAD">
            <w:pPr>
              <w:ind w:firstLine="0"/>
            </w:pPr>
            <w:r w:rsidRPr="00AB1EAD">
              <w:t xml:space="preserve">Наименование основного мероприятия: </w:t>
            </w:r>
          </w:p>
          <w:p w14:paraId="289D4FDD" w14:textId="77777777" w:rsidR="00AB1EAD" w:rsidRPr="00006262" w:rsidRDefault="00AB1EAD" w:rsidP="00AB1EAD">
            <w:pPr>
              <w:ind w:firstLine="0"/>
              <w:rPr>
                <w:sz w:val="22"/>
              </w:rPr>
            </w:pPr>
            <w:r w:rsidRPr="00AB1EAD">
              <w:t xml:space="preserve">1. </w:t>
            </w:r>
            <w:proofErr w:type="gramStart"/>
            <w:r w:rsidRPr="00AB1EAD">
              <w:t>Контроль за</w:t>
            </w:r>
            <w:proofErr w:type="gramEnd"/>
            <w:r w:rsidRPr="00AB1EAD">
              <w:t xml:space="preserve"> использованием муниципальных земель, а также земель расположенных на территории Балахнинского муниципального округа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0DA189" w14:textId="77777777" w:rsidR="00AB1EAD" w:rsidRPr="00006262" w:rsidRDefault="00AB1EAD" w:rsidP="00AB1EAD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sz w:val="22"/>
              </w:rPr>
            </w:pPr>
            <w:r w:rsidRPr="00006262">
              <w:rPr>
                <w:sz w:val="22"/>
              </w:rPr>
              <w:t xml:space="preserve">Всего, в том числе: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FACCDA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  <w:r w:rsidRPr="00006262">
              <w:rPr>
                <w:sz w:val="22"/>
              </w:rPr>
              <w:t>0,00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196FF" w14:textId="77777777" w:rsidR="00AB1EAD" w:rsidRPr="00006262" w:rsidRDefault="00AB1EAD" w:rsidP="00AB1EAD">
            <w:pPr>
              <w:ind w:firstLine="0"/>
              <w:rPr>
                <w:sz w:val="22"/>
              </w:rPr>
            </w:pPr>
            <w:r w:rsidRPr="00006262">
              <w:rPr>
                <w:sz w:val="22"/>
              </w:rPr>
              <w:t>0,00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A7945" w14:textId="77777777" w:rsidR="00AB1EAD" w:rsidRPr="00006262" w:rsidRDefault="00AB1EAD" w:rsidP="00AB1EAD">
            <w:pPr>
              <w:ind w:firstLine="0"/>
              <w:rPr>
                <w:sz w:val="22"/>
              </w:rPr>
            </w:pPr>
            <w:r w:rsidRPr="00006262">
              <w:rPr>
                <w:sz w:val="22"/>
              </w:rPr>
              <w:t>0,00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B3497" w14:textId="77777777" w:rsidR="00AB1EAD" w:rsidRPr="00006262" w:rsidRDefault="00AB1EAD" w:rsidP="00AB1EAD">
            <w:pPr>
              <w:ind w:firstLine="0"/>
              <w:rPr>
                <w:sz w:val="22"/>
              </w:rPr>
            </w:pPr>
            <w:r w:rsidRPr="00006262">
              <w:rPr>
                <w:sz w:val="22"/>
              </w:rPr>
              <w:t>0,00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D6DAE" w14:textId="77777777" w:rsidR="00AB1EAD" w:rsidRPr="00006262" w:rsidRDefault="00AB1EAD" w:rsidP="00AB1EAD">
            <w:pPr>
              <w:ind w:firstLine="0"/>
              <w:rPr>
                <w:sz w:val="22"/>
              </w:rPr>
            </w:pPr>
            <w:r w:rsidRPr="00006262">
              <w:rPr>
                <w:sz w:val="22"/>
              </w:rPr>
              <w:t>0,00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58A78" w14:textId="77777777" w:rsidR="00AB1EAD" w:rsidRPr="00006262" w:rsidRDefault="00AB1EAD" w:rsidP="00AB1EAD">
            <w:pPr>
              <w:ind w:firstLine="0"/>
              <w:rPr>
                <w:sz w:val="22"/>
              </w:rPr>
            </w:pPr>
            <w:r w:rsidRPr="00006262">
              <w:rPr>
                <w:sz w:val="22"/>
              </w:rPr>
              <w:t>0,00</w:t>
            </w:r>
          </w:p>
        </w:tc>
      </w:tr>
      <w:tr w:rsidR="00AB1EAD" w:rsidRPr="00006262" w14:paraId="0200067C" w14:textId="77777777" w:rsidTr="00AB1EAD">
        <w:trPr>
          <w:jc w:val="center"/>
        </w:trPr>
        <w:tc>
          <w:tcPr>
            <w:tcW w:w="3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FFCDB5" w14:textId="77777777" w:rsidR="00AB1EAD" w:rsidRPr="00006262" w:rsidRDefault="00AB1EAD" w:rsidP="00AB1EAD">
            <w:pPr>
              <w:ind w:firstLine="0"/>
              <w:rPr>
                <w:sz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835DB1" w14:textId="77777777" w:rsidR="00AB1EAD" w:rsidRPr="00006262" w:rsidRDefault="00AB1EAD" w:rsidP="00AB1EAD">
            <w:pPr>
              <w:widowControl w:val="0"/>
              <w:autoSpaceDE w:val="0"/>
              <w:autoSpaceDN w:val="0"/>
              <w:ind w:firstLine="0"/>
              <w:rPr>
                <w:b/>
                <w:sz w:val="22"/>
              </w:rPr>
            </w:pPr>
            <w:r w:rsidRPr="00006262">
              <w:rPr>
                <w:b/>
                <w:color w:val="000000"/>
                <w:sz w:val="22"/>
              </w:rPr>
              <w:t>ГРБС АБМО НО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E06FA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  <w:r w:rsidRPr="00006262">
              <w:rPr>
                <w:sz w:val="22"/>
              </w:rPr>
              <w:t>0,00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E56B9" w14:textId="77777777" w:rsidR="00AB1EAD" w:rsidRPr="00006262" w:rsidRDefault="00AB1EAD" w:rsidP="00AB1EAD">
            <w:pPr>
              <w:ind w:firstLine="0"/>
              <w:rPr>
                <w:sz w:val="22"/>
              </w:rPr>
            </w:pPr>
            <w:r w:rsidRPr="00006262">
              <w:rPr>
                <w:sz w:val="22"/>
              </w:rPr>
              <w:t>0,00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1D000" w14:textId="77777777" w:rsidR="00AB1EAD" w:rsidRPr="00006262" w:rsidRDefault="00AB1EAD" w:rsidP="00AB1EAD">
            <w:pPr>
              <w:ind w:firstLine="0"/>
              <w:rPr>
                <w:sz w:val="22"/>
              </w:rPr>
            </w:pPr>
            <w:r w:rsidRPr="00006262">
              <w:rPr>
                <w:sz w:val="22"/>
              </w:rPr>
              <w:t>0,00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54CD8" w14:textId="77777777" w:rsidR="00AB1EAD" w:rsidRPr="00006262" w:rsidRDefault="00AB1EAD" w:rsidP="00AB1EAD">
            <w:pPr>
              <w:ind w:firstLine="0"/>
              <w:rPr>
                <w:sz w:val="22"/>
              </w:rPr>
            </w:pPr>
            <w:r w:rsidRPr="00006262">
              <w:rPr>
                <w:sz w:val="22"/>
              </w:rPr>
              <w:t>0,00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11C0D3" w14:textId="77777777" w:rsidR="00AB1EAD" w:rsidRPr="00006262" w:rsidRDefault="00AB1EAD" w:rsidP="00AB1EAD">
            <w:pPr>
              <w:ind w:firstLine="0"/>
              <w:rPr>
                <w:sz w:val="22"/>
              </w:rPr>
            </w:pPr>
            <w:r w:rsidRPr="00006262">
              <w:rPr>
                <w:sz w:val="22"/>
              </w:rPr>
              <w:t>0,00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F4DFF" w14:textId="77777777" w:rsidR="00AB1EAD" w:rsidRPr="00006262" w:rsidRDefault="00AB1EAD" w:rsidP="00AB1EAD">
            <w:pPr>
              <w:ind w:firstLine="0"/>
              <w:rPr>
                <w:sz w:val="22"/>
              </w:rPr>
            </w:pPr>
            <w:r w:rsidRPr="00006262">
              <w:rPr>
                <w:sz w:val="22"/>
              </w:rPr>
              <w:t>0,00</w:t>
            </w:r>
          </w:p>
        </w:tc>
      </w:tr>
      <w:tr w:rsidR="00AB1EAD" w:rsidRPr="00006262" w14:paraId="18086433" w14:textId="77777777" w:rsidTr="00AB1EAD">
        <w:trPr>
          <w:trHeight w:val="467"/>
          <w:jc w:val="center"/>
        </w:trPr>
        <w:tc>
          <w:tcPr>
            <w:tcW w:w="360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05642A" w14:textId="77777777" w:rsidR="00AB1EAD" w:rsidRPr="00006262" w:rsidRDefault="00AB1EAD" w:rsidP="00AB1EAD">
            <w:pPr>
              <w:ind w:firstLine="0"/>
              <w:rPr>
                <w:sz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0840A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  <w:r w:rsidRPr="00006262">
              <w:rPr>
                <w:sz w:val="22"/>
              </w:rPr>
              <w:t>КУМИ и ЗР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649DF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  <w:r w:rsidRPr="00006262">
              <w:rPr>
                <w:sz w:val="22"/>
              </w:rPr>
              <w:t>0,00</w:t>
            </w:r>
          </w:p>
          <w:p w14:paraId="1CBCF2D7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  <w:p w14:paraId="17BCDB47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  <w:p w14:paraId="4334FCF9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  <w:r w:rsidRPr="00006262">
              <w:rPr>
                <w:sz w:val="22"/>
              </w:rPr>
              <w:t>0,00</w:t>
            </w:r>
          </w:p>
          <w:p w14:paraId="62D9AF8D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09EEB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  <w:r w:rsidRPr="00006262">
              <w:rPr>
                <w:sz w:val="22"/>
              </w:rPr>
              <w:t>0,00</w:t>
            </w:r>
          </w:p>
          <w:p w14:paraId="684D9062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  <w:p w14:paraId="02A8F8D7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  <w:p w14:paraId="275EFF89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  <w:r w:rsidRPr="00006262">
              <w:rPr>
                <w:sz w:val="22"/>
              </w:rPr>
              <w:t>0,00</w:t>
            </w:r>
          </w:p>
          <w:p w14:paraId="027E03CA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  <w:p w14:paraId="37641EC5" w14:textId="70CB5560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  <w:r w:rsidRPr="00006262">
              <w:rPr>
                <w:noProof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C7AC9D" wp14:editId="413D895C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60325</wp:posOffset>
                      </wp:positionV>
                      <wp:extent cx="2228850" cy="0"/>
                      <wp:effectExtent l="9525" t="5080" r="9525" b="13970"/>
                      <wp:wrapNone/>
                      <wp:docPr id="168948137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8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BD599B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2.55pt;margin-top:4.75pt;width:175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"/>
                  </w:pict>
                </mc:Fallback>
              </mc:AlternateContent>
            </w:r>
          </w:p>
          <w:p w14:paraId="16FD42DD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  <w:p w14:paraId="0CFAD3DB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  <w:p w14:paraId="0D9E3B8C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  <w:r w:rsidRPr="00006262">
              <w:rPr>
                <w:sz w:val="22"/>
              </w:rPr>
              <w:t>0,00</w:t>
            </w:r>
          </w:p>
          <w:p w14:paraId="0A5F2C2D" w14:textId="0B8CC43A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  <w:r w:rsidRPr="00006262">
              <w:rPr>
                <w:noProof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35E51F" wp14:editId="0C4343CD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55880</wp:posOffset>
                      </wp:positionV>
                      <wp:extent cx="2228850" cy="0"/>
                      <wp:effectExtent l="9525" t="5080" r="9525" b="13970"/>
                      <wp:wrapNone/>
                      <wp:docPr id="983436949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8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ED74B42" id="Прямая со стрелкой 4" o:spid="_x0000_s1026" type="#_x0000_t32" style="position:absolute;margin-left:-2.55pt;margin-top:4.4pt;width:175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"/>
                  </w:pict>
                </mc:Fallback>
              </mc:AlternateContent>
            </w:r>
          </w:p>
          <w:p w14:paraId="002E6450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  <w:p w14:paraId="0ECAF9C0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  <w:p w14:paraId="1BDC066E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  <w:r w:rsidRPr="00006262">
              <w:rPr>
                <w:sz w:val="22"/>
              </w:rPr>
              <w:t>0,00</w:t>
            </w:r>
          </w:p>
        </w:tc>
        <w:tc>
          <w:tcPr>
            <w:tcW w:w="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F7D56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  <w:r w:rsidRPr="00006262">
              <w:rPr>
                <w:sz w:val="22"/>
              </w:rPr>
              <w:t>0,00</w:t>
            </w:r>
          </w:p>
          <w:p w14:paraId="18A83452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  <w:p w14:paraId="07EBECBC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  <w:p w14:paraId="00E58B98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  <w:r w:rsidRPr="00006262">
              <w:rPr>
                <w:sz w:val="22"/>
              </w:rPr>
              <w:t>0,00</w:t>
            </w:r>
          </w:p>
          <w:p w14:paraId="0128E88A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  <w:p w14:paraId="196DB0F5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  <w:p w14:paraId="202A562C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  <w:p w14:paraId="133892CB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  <w:p w14:paraId="7C64256F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  <w:r w:rsidRPr="00006262">
              <w:rPr>
                <w:sz w:val="22"/>
              </w:rPr>
              <w:t>0,00</w:t>
            </w:r>
          </w:p>
          <w:p w14:paraId="28FD17E9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  <w:p w14:paraId="108B1C31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  <w:p w14:paraId="43C52F69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  <w:p w14:paraId="7EB89E0A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  <w:r w:rsidRPr="00006262">
              <w:rPr>
                <w:sz w:val="22"/>
              </w:rPr>
              <w:t>0,00</w:t>
            </w:r>
          </w:p>
        </w:tc>
        <w:tc>
          <w:tcPr>
            <w:tcW w:w="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3F01B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  <w:r w:rsidRPr="00006262">
              <w:rPr>
                <w:sz w:val="22"/>
              </w:rPr>
              <w:t>0,00</w:t>
            </w:r>
          </w:p>
          <w:p w14:paraId="456EE2B2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  <w:p w14:paraId="49FBAAEB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  <w:p w14:paraId="56D8D48F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  <w:r w:rsidRPr="00006262">
              <w:rPr>
                <w:sz w:val="22"/>
              </w:rPr>
              <w:t>0,00</w:t>
            </w:r>
          </w:p>
          <w:p w14:paraId="575F4DF6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  <w:p w14:paraId="7E3EB24D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  <w:p w14:paraId="464B2F4E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  <w:p w14:paraId="4D629C93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  <w:p w14:paraId="5B1D9A0E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  <w:r w:rsidRPr="00006262">
              <w:rPr>
                <w:sz w:val="22"/>
              </w:rPr>
              <w:t>0,00</w:t>
            </w:r>
          </w:p>
          <w:p w14:paraId="19ABDF15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  <w:p w14:paraId="7199F3DB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  <w:p w14:paraId="3A2D007C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  <w:p w14:paraId="6B786C7C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  <w:r w:rsidRPr="00006262">
              <w:rPr>
                <w:sz w:val="22"/>
              </w:rPr>
              <w:t>0,00</w:t>
            </w:r>
          </w:p>
        </w:tc>
        <w:tc>
          <w:tcPr>
            <w:tcW w:w="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6D047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  <w:r w:rsidRPr="00006262">
              <w:rPr>
                <w:sz w:val="22"/>
              </w:rPr>
              <w:t>0,00</w:t>
            </w:r>
          </w:p>
          <w:p w14:paraId="02D0F7C2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  <w:p w14:paraId="25BD774A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  <w:p w14:paraId="709612FF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  <w:r w:rsidRPr="00006262">
              <w:rPr>
                <w:sz w:val="22"/>
              </w:rPr>
              <w:t>0,00</w:t>
            </w:r>
          </w:p>
          <w:p w14:paraId="4863AB8F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  <w:p w14:paraId="32B96E95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  <w:p w14:paraId="0ED4179C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  <w:p w14:paraId="799A681A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  <w:p w14:paraId="3398A2A2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  <w:r w:rsidRPr="00006262">
              <w:rPr>
                <w:sz w:val="22"/>
              </w:rPr>
              <w:t>0,00</w:t>
            </w:r>
          </w:p>
          <w:p w14:paraId="01A3FDFE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  <w:p w14:paraId="0B53A449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  <w:p w14:paraId="22D2420A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  <w:p w14:paraId="773C3D7A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  <w:r w:rsidRPr="00006262">
              <w:rPr>
                <w:sz w:val="22"/>
              </w:rPr>
              <w:t>0,00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0F7096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  <w:r w:rsidRPr="00006262">
              <w:rPr>
                <w:sz w:val="22"/>
              </w:rPr>
              <w:t>0,00</w:t>
            </w:r>
          </w:p>
          <w:p w14:paraId="345F0515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  <w:p w14:paraId="3C52C142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  <w:p w14:paraId="4DCCD785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  <w:r w:rsidRPr="00006262">
              <w:rPr>
                <w:sz w:val="22"/>
              </w:rPr>
              <w:t>0,00</w:t>
            </w:r>
          </w:p>
          <w:p w14:paraId="4674DB4A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  <w:p w14:paraId="0C0D74C9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  <w:p w14:paraId="7B4600C2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  <w:p w14:paraId="47980617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  <w:p w14:paraId="2E2E84B0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  <w:r w:rsidRPr="00006262">
              <w:rPr>
                <w:sz w:val="22"/>
              </w:rPr>
              <w:t>0,00</w:t>
            </w:r>
          </w:p>
          <w:p w14:paraId="49A50FBB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  <w:p w14:paraId="5C5950D3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  <w:p w14:paraId="697E8AF6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  <w:p w14:paraId="36A5F72E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  <w:r w:rsidRPr="00006262">
              <w:rPr>
                <w:sz w:val="22"/>
              </w:rPr>
              <w:t>0,00</w:t>
            </w:r>
          </w:p>
        </w:tc>
      </w:tr>
      <w:tr w:rsidR="00AB1EAD" w:rsidRPr="00006262" w14:paraId="51D6133C" w14:textId="77777777" w:rsidTr="00AB1EAD">
        <w:trPr>
          <w:trHeight w:val="302"/>
          <w:jc w:val="center"/>
        </w:trPr>
        <w:tc>
          <w:tcPr>
            <w:tcW w:w="3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8ACC1" w14:textId="77777777" w:rsidR="00AB1EAD" w:rsidRPr="00006262" w:rsidRDefault="00AB1EAD" w:rsidP="00AB1EAD">
            <w:pPr>
              <w:ind w:firstLine="0"/>
              <w:rPr>
                <w:sz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0832BE" w14:textId="59FB21D1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  <w:r w:rsidRPr="00006262">
              <w:rPr>
                <w:noProof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A380D3" wp14:editId="18C1B2F5">
                      <wp:simplePos x="0" y="0"/>
                      <wp:positionH relativeFrom="column">
                        <wp:posOffset>2056130</wp:posOffset>
                      </wp:positionH>
                      <wp:positionV relativeFrom="paragraph">
                        <wp:posOffset>-73660</wp:posOffset>
                      </wp:positionV>
                      <wp:extent cx="2676525" cy="0"/>
                      <wp:effectExtent l="9525" t="5080" r="9525" b="13970"/>
                      <wp:wrapNone/>
                      <wp:docPr id="996617032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76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5EA30BC" id="Прямая со стрелкой 3" o:spid="_x0000_s1026" type="#_x0000_t32" style="position:absolute;margin-left:161.9pt;margin-top:-5.8pt;width:21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"/>
                  </w:pict>
                </mc:Fallback>
              </mc:AlternateContent>
            </w:r>
            <w:r w:rsidRPr="00006262">
              <w:rPr>
                <w:sz w:val="22"/>
              </w:rPr>
              <w:t>УАТ и МК</w:t>
            </w:r>
          </w:p>
        </w:tc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F7992" w14:textId="77777777" w:rsidR="00AB1EAD" w:rsidRPr="00006262" w:rsidRDefault="00AB1EAD" w:rsidP="00AB1EAD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sz w:val="22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781A5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7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58C35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08B11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3405C2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DC39C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</w:tc>
      </w:tr>
      <w:tr w:rsidR="00AB1EAD" w:rsidRPr="00006262" w14:paraId="46E009B5" w14:textId="77777777" w:rsidTr="00AB1EAD">
        <w:trPr>
          <w:trHeight w:val="695"/>
          <w:jc w:val="center"/>
        </w:trPr>
        <w:tc>
          <w:tcPr>
            <w:tcW w:w="3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CBD4A" w14:textId="77777777" w:rsidR="00AB1EAD" w:rsidRPr="00006262" w:rsidRDefault="00AB1EAD" w:rsidP="00AB1EAD">
            <w:pPr>
              <w:ind w:firstLine="0"/>
              <w:rPr>
                <w:sz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68737" w14:textId="77777777" w:rsidR="00AB1EAD" w:rsidRPr="00006262" w:rsidRDefault="00AB1EAD" w:rsidP="00AB1EAD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006262">
              <w:rPr>
                <w:sz w:val="22"/>
              </w:rPr>
              <w:t>Управление</w:t>
            </w:r>
          </w:p>
          <w:p w14:paraId="0BDE1FD3" w14:textId="77777777" w:rsidR="00AB1EAD" w:rsidRPr="00006262" w:rsidRDefault="00AB1EAD" w:rsidP="00AB1EAD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006262">
              <w:rPr>
                <w:sz w:val="22"/>
              </w:rPr>
              <w:t>сельского хозяйства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7A922" w14:textId="77777777" w:rsidR="00AB1EAD" w:rsidRPr="00006262" w:rsidRDefault="00AB1EAD" w:rsidP="00AB1EAD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sz w:val="22"/>
              </w:rPr>
            </w:pPr>
            <w:r w:rsidRPr="00006262">
              <w:rPr>
                <w:sz w:val="22"/>
              </w:rPr>
              <w:t>0</w:t>
            </w:r>
          </w:p>
          <w:p w14:paraId="00A06222" w14:textId="77777777" w:rsidR="00AB1EAD" w:rsidRPr="00006262" w:rsidRDefault="00AB1EAD" w:rsidP="00AB1EAD">
            <w:pPr>
              <w:ind w:firstLine="0"/>
              <w:rPr>
                <w:sz w:val="22"/>
              </w:rPr>
            </w:pPr>
            <w:r w:rsidRPr="00006262">
              <w:rPr>
                <w:sz w:val="22"/>
              </w:rPr>
              <w:t>0,00</w:t>
            </w: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17198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7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CF9363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5600AA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444BA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D4FED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</w:tc>
      </w:tr>
      <w:tr w:rsidR="00AB1EAD" w:rsidRPr="00006262" w14:paraId="24BDBA34" w14:textId="77777777" w:rsidTr="00AB1EAD">
        <w:trPr>
          <w:trHeight w:val="732"/>
          <w:jc w:val="center"/>
        </w:trPr>
        <w:tc>
          <w:tcPr>
            <w:tcW w:w="3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13561" w14:textId="77777777" w:rsidR="00AB1EAD" w:rsidRPr="00006262" w:rsidRDefault="00AB1EAD" w:rsidP="00AB1EAD">
            <w:pPr>
              <w:ind w:firstLine="0"/>
              <w:rPr>
                <w:sz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98ECD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  <w:r w:rsidRPr="00006262">
              <w:rPr>
                <w:sz w:val="22"/>
              </w:rPr>
              <w:t>Управление архитектуры, градостроительства и землепользования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809AB" w14:textId="77777777" w:rsidR="00AB1EAD" w:rsidRPr="00006262" w:rsidRDefault="00AB1EAD" w:rsidP="00AB1EAD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sz w:val="22"/>
              </w:rPr>
            </w:pPr>
          </w:p>
          <w:p w14:paraId="7C17ABA0" w14:textId="77777777" w:rsidR="00AB1EAD" w:rsidRPr="00006262" w:rsidRDefault="00AB1EAD" w:rsidP="00AB1EAD">
            <w:pPr>
              <w:ind w:firstLine="0"/>
              <w:rPr>
                <w:sz w:val="22"/>
              </w:rPr>
            </w:pPr>
            <w:r w:rsidRPr="00006262">
              <w:rPr>
                <w:sz w:val="22"/>
              </w:rPr>
              <w:t>0,00</w:t>
            </w: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01668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7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08623A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D5217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33227C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BEB8A0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</w:p>
        </w:tc>
      </w:tr>
      <w:tr w:rsidR="00AB1EAD" w:rsidRPr="00006262" w14:paraId="2E7837CB" w14:textId="77777777" w:rsidTr="00AB1EAD">
        <w:trPr>
          <w:jc w:val="center"/>
        </w:trPr>
        <w:tc>
          <w:tcPr>
            <w:tcW w:w="36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9D1BE8" w14:textId="77777777" w:rsidR="00AB1EAD" w:rsidRPr="00AB1EAD" w:rsidRDefault="00AB1EAD" w:rsidP="00AB1EAD">
            <w:pPr>
              <w:pStyle w:val="ConsPlusNormal"/>
              <w:tabs>
                <w:tab w:val="left" w:pos="222"/>
                <w:tab w:val="left" w:pos="5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основного мероприятия: </w:t>
            </w:r>
          </w:p>
          <w:p w14:paraId="2F4463E8" w14:textId="77777777" w:rsidR="00AB1EAD" w:rsidRPr="00006262" w:rsidRDefault="00AB1EAD" w:rsidP="00AB1EAD">
            <w:pPr>
              <w:pStyle w:val="ConsPlusNormal"/>
              <w:tabs>
                <w:tab w:val="left" w:pos="222"/>
                <w:tab w:val="left" w:pos="598"/>
              </w:tabs>
              <w:jc w:val="both"/>
              <w:rPr>
                <w:sz w:val="22"/>
                <w:szCs w:val="22"/>
              </w:rPr>
            </w:pPr>
            <w:r w:rsidRPr="00AB1EAD">
              <w:rPr>
                <w:rFonts w:ascii="Times New Roman" w:hAnsi="Times New Roman" w:cs="Times New Roman"/>
                <w:sz w:val="24"/>
                <w:szCs w:val="24"/>
              </w:rPr>
              <w:t xml:space="preserve">2.Осуществление   </w:t>
            </w:r>
            <w:proofErr w:type="gramStart"/>
            <w:r w:rsidRPr="00AB1EAD">
              <w:rPr>
                <w:rFonts w:ascii="Times New Roman" w:hAnsi="Times New Roman" w:cs="Times New Roman"/>
                <w:sz w:val="24"/>
                <w:szCs w:val="24"/>
              </w:rPr>
              <w:t>контроля   за</w:t>
            </w:r>
            <w:proofErr w:type="gramEnd"/>
            <w:r w:rsidRPr="00AB1EAD">
              <w:rPr>
                <w:rFonts w:ascii="Times New Roman" w:hAnsi="Times New Roman" w:cs="Times New Roman"/>
                <w:sz w:val="24"/>
                <w:szCs w:val="24"/>
              </w:rPr>
              <w:t xml:space="preserve">  проведением  мероприятий  по  защите  земель  от  зарастания кустарниками  и  сорными  растениями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B97FD7" w14:textId="77777777" w:rsidR="00AB1EAD" w:rsidRPr="00006262" w:rsidRDefault="00AB1EAD" w:rsidP="00AB1EAD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sz w:val="22"/>
              </w:rPr>
            </w:pPr>
            <w:r w:rsidRPr="00006262">
              <w:rPr>
                <w:sz w:val="22"/>
              </w:rPr>
              <w:t xml:space="preserve">Всего, в том числе: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6A3CAB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  <w:r w:rsidRPr="00006262">
              <w:rPr>
                <w:sz w:val="22"/>
              </w:rPr>
              <w:t>0,00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A60C6B" w14:textId="77777777" w:rsidR="00AB1EAD" w:rsidRPr="00006262" w:rsidRDefault="00AB1EAD" w:rsidP="00AB1EAD">
            <w:pPr>
              <w:ind w:firstLine="0"/>
              <w:rPr>
                <w:sz w:val="22"/>
              </w:rPr>
            </w:pPr>
            <w:r w:rsidRPr="00006262">
              <w:rPr>
                <w:sz w:val="22"/>
              </w:rPr>
              <w:t>0,00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37235D" w14:textId="77777777" w:rsidR="00AB1EAD" w:rsidRPr="00006262" w:rsidRDefault="00AB1EAD" w:rsidP="00AB1EAD">
            <w:pPr>
              <w:ind w:firstLine="0"/>
              <w:rPr>
                <w:sz w:val="22"/>
              </w:rPr>
            </w:pPr>
            <w:r w:rsidRPr="00006262">
              <w:rPr>
                <w:sz w:val="22"/>
              </w:rPr>
              <w:t>0,00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D54787D" w14:textId="77777777" w:rsidR="00AB1EAD" w:rsidRPr="00006262" w:rsidRDefault="00AB1EAD" w:rsidP="00AB1EAD">
            <w:pPr>
              <w:ind w:firstLine="0"/>
              <w:rPr>
                <w:sz w:val="22"/>
              </w:rPr>
            </w:pPr>
            <w:r w:rsidRPr="00006262">
              <w:rPr>
                <w:sz w:val="22"/>
              </w:rPr>
              <w:t>0,00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C9F3BD3" w14:textId="77777777" w:rsidR="00AB1EAD" w:rsidRPr="00006262" w:rsidRDefault="00AB1EAD" w:rsidP="00AB1EAD">
            <w:pPr>
              <w:ind w:firstLine="0"/>
              <w:rPr>
                <w:sz w:val="22"/>
              </w:rPr>
            </w:pPr>
            <w:r w:rsidRPr="00006262">
              <w:rPr>
                <w:sz w:val="22"/>
              </w:rPr>
              <w:t>0,00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C6D8CD" w14:textId="77777777" w:rsidR="00AB1EAD" w:rsidRPr="00006262" w:rsidRDefault="00AB1EAD" w:rsidP="00AB1EAD">
            <w:pPr>
              <w:ind w:firstLine="0"/>
              <w:rPr>
                <w:sz w:val="22"/>
              </w:rPr>
            </w:pPr>
            <w:r w:rsidRPr="00006262">
              <w:rPr>
                <w:sz w:val="22"/>
              </w:rPr>
              <w:t>0,00</w:t>
            </w:r>
          </w:p>
        </w:tc>
      </w:tr>
      <w:tr w:rsidR="00AB1EAD" w:rsidRPr="008C735B" w14:paraId="592E7DE8" w14:textId="77777777" w:rsidTr="00AB1EAD">
        <w:trPr>
          <w:jc w:val="center"/>
        </w:trPr>
        <w:tc>
          <w:tcPr>
            <w:tcW w:w="3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14262" w14:textId="77777777" w:rsidR="00AB1EAD" w:rsidRPr="008C735B" w:rsidRDefault="00AB1EAD" w:rsidP="00AB1EAD">
            <w:pPr>
              <w:ind w:firstLine="0"/>
              <w:rPr>
                <w:sz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C8910" w14:textId="77777777" w:rsidR="00AB1EAD" w:rsidRPr="00006262" w:rsidRDefault="00AB1EAD" w:rsidP="00AB1EAD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b/>
                <w:sz w:val="22"/>
              </w:rPr>
            </w:pPr>
            <w:r w:rsidRPr="00006262">
              <w:rPr>
                <w:b/>
                <w:color w:val="000000"/>
                <w:sz w:val="22"/>
              </w:rPr>
              <w:t>ГРБС АБМО НО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502EE05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  <w:r w:rsidRPr="00006262">
              <w:rPr>
                <w:sz w:val="22"/>
              </w:rPr>
              <w:t>0,00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723366" w14:textId="77777777" w:rsidR="00AB1EAD" w:rsidRPr="00006262" w:rsidRDefault="00AB1EAD" w:rsidP="00AB1EAD">
            <w:pPr>
              <w:ind w:firstLine="0"/>
              <w:rPr>
                <w:sz w:val="22"/>
              </w:rPr>
            </w:pPr>
            <w:r w:rsidRPr="00006262">
              <w:rPr>
                <w:sz w:val="22"/>
              </w:rPr>
              <w:t>0,00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2A9405" w14:textId="77777777" w:rsidR="00AB1EAD" w:rsidRPr="00006262" w:rsidRDefault="00AB1EAD" w:rsidP="00AB1EAD">
            <w:pPr>
              <w:ind w:firstLine="0"/>
              <w:rPr>
                <w:sz w:val="22"/>
              </w:rPr>
            </w:pPr>
            <w:r w:rsidRPr="00006262">
              <w:rPr>
                <w:sz w:val="22"/>
              </w:rPr>
              <w:t>0,00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7D2DA0" w14:textId="77777777" w:rsidR="00AB1EAD" w:rsidRDefault="00AB1EAD" w:rsidP="00AB1EAD">
            <w:pPr>
              <w:ind w:firstLine="0"/>
            </w:pPr>
            <w:r w:rsidRPr="00176F07">
              <w:rPr>
                <w:sz w:val="22"/>
              </w:rPr>
              <w:t>0,00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4C3A9A" w14:textId="77777777" w:rsidR="00AB1EAD" w:rsidRDefault="00AB1EAD" w:rsidP="00AB1EAD">
            <w:pPr>
              <w:ind w:firstLine="0"/>
            </w:pPr>
            <w:r w:rsidRPr="00176F07">
              <w:rPr>
                <w:sz w:val="22"/>
              </w:rPr>
              <w:t>0,00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70F9DE" w14:textId="77777777" w:rsidR="00AB1EAD" w:rsidRDefault="00AB1EAD" w:rsidP="00AB1EAD">
            <w:pPr>
              <w:ind w:firstLine="0"/>
            </w:pPr>
            <w:r w:rsidRPr="00176F07">
              <w:rPr>
                <w:sz w:val="22"/>
              </w:rPr>
              <w:t>0,00</w:t>
            </w:r>
          </w:p>
        </w:tc>
      </w:tr>
      <w:tr w:rsidR="00AB1EAD" w:rsidRPr="008C735B" w14:paraId="534787CB" w14:textId="77777777" w:rsidTr="00AB1EAD">
        <w:trPr>
          <w:trHeight w:val="335"/>
          <w:jc w:val="center"/>
        </w:trPr>
        <w:tc>
          <w:tcPr>
            <w:tcW w:w="3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A11953" w14:textId="77777777" w:rsidR="00AB1EAD" w:rsidRPr="008C735B" w:rsidRDefault="00AB1EAD" w:rsidP="00AB1EAD">
            <w:pPr>
              <w:ind w:firstLine="0"/>
              <w:rPr>
                <w:sz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558282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  <w:r w:rsidRPr="00006262">
              <w:rPr>
                <w:sz w:val="22"/>
              </w:rPr>
              <w:t>УАТ и МК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7C8AA5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  <w:r w:rsidRPr="00006262">
              <w:rPr>
                <w:sz w:val="22"/>
              </w:rPr>
              <w:t>0,00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FB87B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  <w:r w:rsidRPr="00006262">
              <w:rPr>
                <w:sz w:val="22"/>
              </w:rPr>
              <w:t>0,00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506AD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  <w:r w:rsidRPr="00006262">
              <w:rPr>
                <w:sz w:val="22"/>
              </w:rPr>
              <w:t>0,00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DD2F7" w14:textId="77777777" w:rsidR="00AB1EAD" w:rsidRDefault="00AB1EAD" w:rsidP="00AB1EAD">
            <w:pPr>
              <w:ind w:firstLine="0"/>
              <w:jc w:val="center"/>
            </w:pPr>
            <w:r>
              <w:t>0,00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34FCE" w14:textId="77777777" w:rsidR="00AB1EAD" w:rsidRDefault="00AB1EAD" w:rsidP="00AB1EAD">
            <w:pPr>
              <w:ind w:firstLine="0"/>
              <w:jc w:val="center"/>
            </w:pPr>
            <w:r>
              <w:t>0,00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97843" w14:textId="77777777" w:rsidR="00AB1EAD" w:rsidRDefault="00AB1EAD" w:rsidP="00AB1EAD">
            <w:pPr>
              <w:ind w:firstLine="0"/>
              <w:jc w:val="center"/>
            </w:pPr>
            <w:r>
              <w:t>0,00</w:t>
            </w:r>
          </w:p>
        </w:tc>
      </w:tr>
      <w:tr w:rsidR="00AB1EAD" w:rsidRPr="008C735B" w14:paraId="365014D4" w14:textId="77777777" w:rsidTr="00AB1EAD">
        <w:trPr>
          <w:trHeight w:val="335"/>
          <w:jc w:val="center"/>
        </w:trPr>
        <w:tc>
          <w:tcPr>
            <w:tcW w:w="3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14E56" w14:textId="77777777" w:rsidR="00AB1EAD" w:rsidRPr="008C735B" w:rsidRDefault="00AB1EAD" w:rsidP="00AB1EAD">
            <w:pPr>
              <w:ind w:firstLine="0"/>
              <w:rPr>
                <w:sz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7200B" w14:textId="052319D9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  <w:r w:rsidRPr="00006262">
              <w:rPr>
                <w:noProof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91D8B9" wp14:editId="247DB204">
                      <wp:simplePos x="0" y="0"/>
                      <wp:positionH relativeFrom="column">
                        <wp:posOffset>2056130</wp:posOffset>
                      </wp:positionH>
                      <wp:positionV relativeFrom="paragraph">
                        <wp:posOffset>-71120</wp:posOffset>
                      </wp:positionV>
                      <wp:extent cx="2676525" cy="0"/>
                      <wp:effectExtent l="9525" t="6985" r="9525" b="12065"/>
                      <wp:wrapNone/>
                      <wp:docPr id="1841841908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76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4BF00EA" id="Прямая со стрелкой 2" o:spid="_x0000_s1026" type="#_x0000_t32" style="position:absolute;margin-left:161.9pt;margin-top:-5.6pt;width:210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"/>
                  </w:pict>
                </mc:Fallback>
              </mc:AlternateContent>
            </w:r>
            <w:r w:rsidRPr="00006262">
              <w:rPr>
                <w:sz w:val="22"/>
              </w:rPr>
              <w:t>Сектор экологии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B527ED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  <w:r w:rsidRPr="00006262">
              <w:rPr>
                <w:sz w:val="22"/>
              </w:rPr>
              <w:t>0,00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50C99872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  <w:r w:rsidRPr="00006262">
              <w:rPr>
                <w:sz w:val="22"/>
              </w:rPr>
              <w:t>0,00</w:t>
            </w: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</w:tcPr>
          <w:p w14:paraId="60EA3616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  <w:r w:rsidRPr="00006262">
              <w:rPr>
                <w:sz w:val="22"/>
              </w:rPr>
              <w:t>0,00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29E0AE" w14:textId="77777777" w:rsidR="00AB1EAD" w:rsidRDefault="00AB1EAD" w:rsidP="00AB1EAD">
            <w:pPr>
              <w:ind w:firstLine="0"/>
              <w:jc w:val="center"/>
            </w:pPr>
            <w:r>
              <w:t>0,00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9D4243" w14:textId="77777777" w:rsidR="00AB1EAD" w:rsidRDefault="00AB1EAD" w:rsidP="00AB1EAD">
            <w:pPr>
              <w:ind w:firstLine="0"/>
              <w:jc w:val="center"/>
            </w:pPr>
            <w:r>
              <w:t>0,00</w:t>
            </w:r>
          </w:p>
        </w:tc>
        <w:tc>
          <w:tcPr>
            <w:tcW w:w="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03D005" w14:textId="77777777" w:rsidR="00AB1EAD" w:rsidRDefault="00AB1EAD" w:rsidP="00AB1EAD">
            <w:pPr>
              <w:ind w:firstLine="0"/>
              <w:jc w:val="center"/>
            </w:pPr>
            <w:r>
              <w:t>0,00</w:t>
            </w:r>
          </w:p>
        </w:tc>
      </w:tr>
      <w:tr w:rsidR="00AB1EAD" w:rsidRPr="008C735B" w14:paraId="599904D1" w14:textId="77777777" w:rsidTr="00AB1EAD">
        <w:trPr>
          <w:trHeight w:val="335"/>
          <w:jc w:val="center"/>
        </w:trPr>
        <w:tc>
          <w:tcPr>
            <w:tcW w:w="3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BC7A8" w14:textId="77777777" w:rsidR="00AB1EAD" w:rsidRPr="008C735B" w:rsidRDefault="00AB1EAD" w:rsidP="00AB1EAD">
            <w:pPr>
              <w:ind w:firstLine="0"/>
              <w:rPr>
                <w:sz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74C2D" w14:textId="49120A0C" w:rsidR="00AB1EAD" w:rsidRPr="00006262" w:rsidRDefault="00AB1EAD" w:rsidP="00AB1EAD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006262">
              <w:rPr>
                <w:noProof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340247" wp14:editId="339DD570">
                      <wp:simplePos x="0" y="0"/>
                      <wp:positionH relativeFrom="column">
                        <wp:posOffset>2056130</wp:posOffset>
                      </wp:positionH>
                      <wp:positionV relativeFrom="paragraph">
                        <wp:posOffset>-76835</wp:posOffset>
                      </wp:positionV>
                      <wp:extent cx="2676525" cy="0"/>
                      <wp:effectExtent l="9525" t="6985" r="9525" b="12065"/>
                      <wp:wrapNone/>
                      <wp:docPr id="44673873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76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F4F7CB5" id="Прямая со стрелкой 1" o:spid="_x0000_s1026" type="#_x0000_t32" style="position:absolute;margin-left:161.9pt;margin-top:-6.05pt;width:210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"/>
                  </w:pict>
                </mc:Fallback>
              </mc:AlternateContent>
            </w:r>
            <w:r w:rsidRPr="00006262">
              <w:rPr>
                <w:sz w:val="22"/>
              </w:rPr>
              <w:t>Управление</w:t>
            </w:r>
          </w:p>
          <w:p w14:paraId="26E23384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  <w:r w:rsidRPr="00006262">
              <w:rPr>
                <w:sz w:val="22"/>
              </w:rPr>
              <w:t>сельского хозяйства</w:t>
            </w:r>
          </w:p>
        </w:tc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DF0846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  <w:r w:rsidRPr="00006262">
              <w:rPr>
                <w:sz w:val="22"/>
              </w:rPr>
              <w:t>0,00</w:t>
            </w:r>
          </w:p>
        </w:tc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3D8B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  <w:r w:rsidRPr="00006262">
              <w:rPr>
                <w:sz w:val="22"/>
              </w:rPr>
              <w:t>0,00</w:t>
            </w:r>
          </w:p>
        </w:tc>
        <w:tc>
          <w:tcPr>
            <w:tcW w:w="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EEB6" w14:textId="77777777" w:rsidR="00AB1EAD" w:rsidRPr="00006262" w:rsidRDefault="00AB1EAD" w:rsidP="00AB1EAD">
            <w:pPr>
              <w:ind w:firstLine="0"/>
              <w:jc w:val="center"/>
              <w:rPr>
                <w:sz w:val="22"/>
              </w:rPr>
            </w:pPr>
            <w:r w:rsidRPr="00006262">
              <w:rPr>
                <w:sz w:val="22"/>
              </w:rPr>
              <w:t>0,00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A790" w14:textId="77777777" w:rsidR="00AB1EAD" w:rsidRDefault="00AB1EAD" w:rsidP="00AB1EAD">
            <w:pPr>
              <w:ind w:firstLine="0"/>
              <w:jc w:val="center"/>
            </w:pPr>
            <w:r>
              <w:t>0,00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2B70" w14:textId="77777777" w:rsidR="00AB1EAD" w:rsidRDefault="00AB1EAD" w:rsidP="00AB1EAD">
            <w:pPr>
              <w:ind w:firstLine="0"/>
              <w:jc w:val="center"/>
            </w:pPr>
            <w:r>
              <w:t>0,00</w:t>
            </w:r>
          </w:p>
        </w:tc>
        <w:tc>
          <w:tcPr>
            <w:tcW w:w="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1F49" w14:textId="77777777" w:rsidR="00AB1EAD" w:rsidRDefault="00AB1EAD" w:rsidP="00AB1EAD">
            <w:pPr>
              <w:ind w:firstLine="0"/>
              <w:jc w:val="center"/>
            </w:pPr>
            <w:r>
              <w:t>0,00</w:t>
            </w:r>
          </w:p>
        </w:tc>
      </w:tr>
    </w:tbl>
    <w:p w14:paraId="5E5AA2D6" w14:textId="77777777" w:rsidR="00AB1EAD" w:rsidRDefault="00AB1EAD" w:rsidP="00AB1EAD">
      <w:pPr>
        <w:ind w:firstLine="0"/>
        <w:jc w:val="center"/>
        <w:rPr>
          <w:color w:val="000000"/>
        </w:rPr>
      </w:pPr>
    </w:p>
    <w:p w14:paraId="0372A749" w14:textId="77777777" w:rsidR="00AB1EAD" w:rsidRPr="00AB1EAD" w:rsidRDefault="00AB1EAD" w:rsidP="00AB1EAD">
      <w:pPr>
        <w:jc w:val="center"/>
        <w:rPr>
          <w:b/>
          <w:szCs w:val="24"/>
        </w:rPr>
      </w:pPr>
      <w:r w:rsidRPr="00AB1EAD">
        <w:rPr>
          <w:b/>
          <w:szCs w:val="24"/>
        </w:rPr>
        <w:t>2.8. Анализ рисков реализации муниципальной программы</w:t>
      </w:r>
    </w:p>
    <w:p w14:paraId="608852BD" w14:textId="77777777" w:rsidR="00AB1EAD" w:rsidRPr="00AB1EAD" w:rsidRDefault="00AB1EAD" w:rsidP="00AB1EAD">
      <w:pPr>
        <w:ind w:firstLine="0"/>
        <w:jc w:val="center"/>
        <w:rPr>
          <w:b/>
          <w:szCs w:val="24"/>
        </w:rPr>
      </w:pPr>
    </w:p>
    <w:p w14:paraId="68DB17D7" w14:textId="270A2530" w:rsidR="00AB1EAD" w:rsidRPr="00AB1EAD" w:rsidRDefault="00AB1EAD" w:rsidP="00AB1EAD">
      <w:pPr>
        <w:ind w:firstLine="567"/>
        <w:rPr>
          <w:color w:val="000000"/>
          <w:szCs w:val="24"/>
        </w:rPr>
      </w:pPr>
      <w:r w:rsidRPr="00AB1EAD">
        <w:rPr>
          <w:color w:val="000000"/>
          <w:szCs w:val="24"/>
        </w:rPr>
        <w:t>К рискам реализации муниципальной программы следует отнести следующие.</w:t>
      </w:r>
    </w:p>
    <w:p w14:paraId="382E849F" w14:textId="77777777" w:rsidR="00AB1EAD" w:rsidRPr="00AB1EAD" w:rsidRDefault="00AB1EAD" w:rsidP="00AB1EAD">
      <w:pPr>
        <w:spacing w:line="276" w:lineRule="auto"/>
        <w:ind w:firstLine="567"/>
        <w:rPr>
          <w:color w:val="000000"/>
          <w:szCs w:val="24"/>
        </w:rPr>
      </w:pPr>
      <w:r w:rsidRPr="00AB1EAD">
        <w:rPr>
          <w:color w:val="000000"/>
          <w:szCs w:val="24"/>
        </w:rPr>
        <w:t>Организационный риск, который связан с несоответствием организационной инфраструктуры реализации муниципальной программы ее задачам, задержкой формирования соответствующих организационных систем к сроку начала реализации мероприятий муниципальной программы. Реализация данного риска может привести к задержкам в реализации муниципальной программы, срыву сроков и результатов выполнения отдельных мероприятий.</w:t>
      </w:r>
    </w:p>
    <w:p w14:paraId="6BA2A8B7" w14:textId="77777777" w:rsidR="00AB1EAD" w:rsidRPr="00AB1EAD" w:rsidRDefault="00AB1EAD" w:rsidP="00AB1EAD">
      <w:pPr>
        <w:autoSpaceDE w:val="0"/>
        <w:autoSpaceDN w:val="0"/>
        <w:adjustRightInd w:val="0"/>
        <w:jc w:val="center"/>
        <w:outlineLvl w:val="0"/>
        <w:rPr>
          <w:b/>
          <w:bCs/>
          <w:szCs w:val="24"/>
        </w:rPr>
      </w:pPr>
    </w:p>
    <w:p w14:paraId="69DB6C79" w14:textId="77777777" w:rsidR="00AB1EAD" w:rsidRPr="00AB1EAD" w:rsidRDefault="00AB1EAD" w:rsidP="00AB1EAD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  <w:szCs w:val="24"/>
        </w:rPr>
      </w:pPr>
      <w:r w:rsidRPr="00AB1EAD">
        <w:rPr>
          <w:b/>
          <w:bCs/>
          <w:szCs w:val="24"/>
        </w:rPr>
        <w:t>3. Подпрограммы П</w:t>
      </w:r>
      <w:r w:rsidRPr="00AB1EAD">
        <w:rPr>
          <w:b/>
          <w:szCs w:val="24"/>
        </w:rPr>
        <w:t>рограммы</w:t>
      </w:r>
    </w:p>
    <w:p w14:paraId="21DD56BE" w14:textId="77777777" w:rsidR="00AB1EAD" w:rsidRPr="00AB1EAD" w:rsidRDefault="00AB1EAD" w:rsidP="00AB1EAD">
      <w:pPr>
        <w:autoSpaceDE w:val="0"/>
        <w:autoSpaceDN w:val="0"/>
        <w:adjustRightInd w:val="0"/>
        <w:ind w:firstLine="0"/>
        <w:jc w:val="center"/>
        <w:rPr>
          <w:szCs w:val="24"/>
        </w:rPr>
      </w:pPr>
    </w:p>
    <w:p w14:paraId="4355895F" w14:textId="77777777" w:rsidR="00AB1EAD" w:rsidRPr="00AB1EAD" w:rsidRDefault="00AB1EAD" w:rsidP="00AB1EAD">
      <w:pPr>
        <w:autoSpaceDE w:val="0"/>
        <w:autoSpaceDN w:val="0"/>
        <w:adjustRightInd w:val="0"/>
        <w:ind w:firstLine="540"/>
        <w:rPr>
          <w:szCs w:val="24"/>
        </w:rPr>
      </w:pPr>
      <w:r w:rsidRPr="00AB1EAD">
        <w:rPr>
          <w:szCs w:val="24"/>
        </w:rPr>
        <w:t>Настоящая Программа не содержит подпрограмм.</w:t>
      </w:r>
    </w:p>
    <w:p w14:paraId="31C45D3A" w14:textId="77777777" w:rsidR="00AB1EAD" w:rsidRPr="00AB1EAD" w:rsidRDefault="00AB1EAD" w:rsidP="00AB1EAD">
      <w:pPr>
        <w:ind w:firstLine="0"/>
        <w:jc w:val="center"/>
        <w:rPr>
          <w:szCs w:val="24"/>
        </w:rPr>
      </w:pPr>
    </w:p>
    <w:p w14:paraId="55393B08" w14:textId="77777777" w:rsidR="00AB1EAD" w:rsidRPr="00AB1EAD" w:rsidRDefault="00AB1EAD" w:rsidP="00AB1EAD">
      <w:pPr>
        <w:autoSpaceDE w:val="0"/>
        <w:autoSpaceDN w:val="0"/>
        <w:adjustRightInd w:val="0"/>
        <w:jc w:val="center"/>
        <w:outlineLvl w:val="0"/>
        <w:rPr>
          <w:b/>
          <w:bCs/>
          <w:szCs w:val="24"/>
        </w:rPr>
      </w:pPr>
      <w:r w:rsidRPr="00AB1EAD">
        <w:rPr>
          <w:b/>
          <w:bCs/>
          <w:szCs w:val="24"/>
        </w:rPr>
        <w:t>4. Подпрограмма «Обеспечение реализации муниципальной программы»</w:t>
      </w:r>
    </w:p>
    <w:p w14:paraId="0F9A8E41" w14:textId="77777777" w:rsidR="00AB1EAD" w:rsidRPr="00AB1EAD" w:rsidRDefault="00AB1EAD" w:rsidP="00AB1EAD">
      <w:pPr>
        <w:autoSpaceDE w:val="0"/>
        <w:autoSpaceDN w:val="0"/>
        <w:adjustRightInd w:val="0"/>
        <w:ind w:firstLine="0"/>
        <w:jc w:val="center"/>
        <w:rPr>
          <w:szCs w:val="24"/>
        </w:rPr>
      </w:pPr>
    </w:p>
    <w:p w14:paraId="3750201E" w14:textId="77777777" w:rsidR="00AB1EAD" w:rsidRPr="00AB1EAD" w:rsidRDefault="00AB1EAD" w:rsidP="00AB1EAD">
      <w:pPr>
        <w:autoSpaceDE w:val="0"/>
        <w:autoSpaceDN w:val="0"/>
        <w:adjustRightInd w:val="0"/>
        <w:ind w:firstLine="540"/>
        <w:rPr>
          <w:szCs w:val="24"/>
        </w:rPr>
      </w:pPr>
      <w:r w:rsidRPr="00AB1EAD">
        <w:rPr>
          <w:szCs w:val="24"/>
        </w:rPr>
        <w:t>Формирование подпрограммы «Обеспечение реализации муниципальной программы» в рамках настоящей Программы не предусмотрено.</w:t>
      </w:r>
    </w:p>
    <w:p w14:paraId="17ECE3D6" w14:textId="77777777" w:rsidR="00AB1EAD" w:rsidRPr="00AB1EAD" w:rsidRDefault="00AB1EAD" w:rsidP="00AB1EAD">
      <w:pPr>
        <w:autoSpaceDE w:val="0"/>
        <w:autoSpaceDN w:val="0"/>
        <w:adjustRightInd w:val="0"/>
        <w:ind w:firstLine="0"/>
        <w:jc w:val="center"/>
        <w:rPr>
          <w:szCs w:val="24"/>
        </w:rPr>
      </w:pPr>
    </w:p>
    <w:p w14:paraId="29CCFAC6" w14:textId="77777777" w:rsidR="00AB1EAD" w:rsidRPr="00AB1EAD" w:rsidRDefault="00AB1EAD" w:rsidP="00AB1EAD">
      <w:pPr>
        <w:autoSpaceDE w:val="0"/>
        <w:autoSpaceDN w:val="0"/>
        <w:adjustRightInd w:val="0"/>
        <w:jc w:val="center"/>
        <w:outlineLvl w:val="0"/>
        <w:rPr>
          <w:b/>
          <w:bCs/>
          <w:szCs w:val="24"/>
        </w:rPr>
      </w:pPr>
      <w:r w:rsidRPr="00AB1EAD">
        <w:rPr>
          <w:b/>
          <w:bCs/>
          <w:szCs w:val="24"/>
        </w:rPr>
        <w:t>5. Оценка планируемой эффективности П</w:t>
      </w:r>
      <w:r w:rsidRPr="00AB1EAD">
        <w:rPr>
          <w:b/>
          <w:szCs w:val="24"/>
        </w:rPr>
        <w:t>рограммы</w:t>
      </w:r>
    </w:p>
    <w:p w14:paraId="37BD56DF" w14:textId="77777777" w:rsidR="00AB1EAD" w:rsidRPr="00AB1EAD" w:rsidRDefault="00AB1EAD" w:rsidP="00AB1EAD">
      <w:pPr>
        <w:ind w:firstLine="0"/>
        <w:jc w:val="center"/>
        <w:rPr>
          <w:color w:val="000000"/>
          <w:szCs w:val="24"/>
        </w:rPr>
      </w:pPr>
    </w:p>
    <w:p w14:paraId="75BA73CA" w14:textId="77777777" w:rsidR="00AB1EAD" w:rsidRPr="00AB1EAD" w:rsidRDefault="00AB1EAD" w:rsidP="00AB1EAD">
      <w:pPr>
        <w:pStyle w:val="a4"/>
        <w:ind w:firstLine="567"/>
        <w:rPr>
          <w:szCs w:val="24"/>
        </w:rPr>
      </w:pPr>
      <w:r w:rsidRPr="00AB1EAD">
        <w:rPr>
          <w:szCs w:val="24"/>
        </w:rPr>
        <w:t>В результате выполнения мероприятий по Программе будет обеспечено:</w:t>
      </w:r>
    </w:p>
    <w:p w14:paraId="0CF8F0DD" w14:textId="77777777" w:rsidR="00AB1EAD" w:rsidRPr="00AB1EAD" w:rsidRDefault="00AB1EAD" w:rsidP="00AB1EAD">
      <w:pPr>
        <w:pStyle w:val="a4"/>
        <w:ind w:firstLine="567"/>
        <w:rPr>
          <w:szCs w:val="24"/>
        </w:rPr>
      </w:pPr>
      <w:r w:rsidRPr="00AB1EAD">
        <w:rPr>
          <w:szCs w:val="24"/>
        </w:rPr>
        <w:t>- эффективное и рациональное использование земель муниципального образования;</w:t>
      </w:r>
    </w:p>
    <w:p w14:paraId="453D1817" w14:textId="77777777" w:rsidR="00AB1EAD" w:rsidRPr="00AB1EAD" w:rsidRDefault="00AB1EAD" w:rsidP="00AB1EAD">
      <w:pPr>
        <w:pStyle w:val="a4"/>
        <w:ind w:firstLine="567"/>
        <w:rPr>
          <w:szCs w:val="24"/>
        </w:rPr>
      </w:pPr>
      <w:r w:rsidRPr="00AB1EAD">
        <w:rPr>
          <w:szCs w:val="24"/>
        </w:rPr>
        <w:t>- упорядочение землепользования;</w:t>
      </w:r>
    </w:p>
    <w:p w14:paraId="53D200F9" w14:textId="77777777" w:rsidR="00AB1EAD" w:rsidRDefault="00AB1EAD" w:rsidP="00AB1EAD">
      <w:pPr>
        <w:pStyle w:val="a4"/>
        <w:ind w:firstLine="567"/>
      </w:pPr>
      <w:r>
        <w:t>- восстановление нарушенных земель;</w:t>
      </w:r>
    </w:p>
    <w:p w14:paraId="3A7C2966" w14:textId="77777777" w:rsidR="00AB1EAD" w:rsidRDefault="00AB1EAD" w:rsidP="00AB1EAD">
      <w:pPr>
        <w:pStyle w:val="a4"/>
        <w:ind w:firstLine="567"/>
      </w:pPr>
      <w:r>
        <w:t>- повышение экологической безопасности населения и качество его жизни;</w:t>
      </w:r>
    </w:p>
    <w:p w14:paraId="484CF8D5" w14:textId="77777777" w:rsidR="00AB1EAD" w:rsidRDefault="00AB1EAD" w:rsidP="00AB1EAD">
      <w:pPr>
        <w:pStyle w:val="a4"/>
        <w:ind w:firstLine="567"/>
      </w:pPr>
      <w:r>
        <w:t>- повышение доходов в бюджет от уплаты налогов;</w:t>
      </w:r>
    </w:p>
    <w:p w14:paraId="4BF2E7DB" w14:textId="77777777" w:rsidR="00AB1EAD" w:rsidRDefault="00AB1EAD" w:rsidP="00AB1EAD">
      <w:pPr>
        <w:pStyle w:val="a4"/>
        <w:ind w:firstLine="567"/>
      </w:pPr>
      <w:r>
        <w:t>- воспроизводство плодородия земель сельскохозяйственного назначения;</w:t>
      </w:r>
    </w:p>
    <w:p w14:paraId="40B5ACA7" w14:textId="77777777" w:rsidR="00AB1EAD" w:rsidRDefault="00AB1EAD" w:rsidP="00AB1EAD">
      <w:pPr>
        <w:pStyle w:val="a4"/>
        <w:ind w:firstLine="567"/>
      </w:pPr>
      <w:r>
        <w:t>- защита сельскохозяйственных угодий от зарастания деревьями, кустарниками, сорными растениями, сохранению достигнутого  уровня мелиорации.</w:t>
      </w:r>
    </w:p>
    <w:sectPr w:rsidR="00AB1EAD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E025C7" w14:textId="77777777" w:rsidR="00F22B58" w:rsidRDefault="00F22B58" w:rsidP="007F0268">
      <w:r>
        <w:separator/>
      </w:r>
    </w:p>
  </w:endnote>
  <w:endnote w:type="continuationSeparator" w:id="0">
    <w:p w14:paraId="55C2118B" w14:textId="77777777" w:rsidR="00F22B58" w:rsidRDefault="00F22B5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F32896" w14:textId="77777777" w:rsidR="00F22B58" w:rsidRDefault="00F22B58" w:rsidP="007F0268">
      <w:r>
        <w:separator/>
      </w:r>
    </w:p>
  </w:footnote>
  <w:footnote w:type="continuationSeparator" w:id="0">
    <w:p w14:paraId="2502E950" w14:textId="77777777" w:rsidR="00F22B58" w:rsidRDefault="00F22B58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4"/>
  </w:num>
  <w:num w:numId="1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CFF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2A5C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13A7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1EAD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4C5F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934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B58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1ED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uiPriority w:val="99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AB1EAD"/>
    <w:rPr>
      <w:color w:val="605E5C"/>
      <w:shd w:val="clear" w:color="auto" w:fill="E1DFDD"/>
    </w:rPr>
  </w:style>
  <w:style w:type="paragraph" w:customStyle="1" w:styleId="msonormaledainnerparagraph">
    <w:name w:val="msonormal eda_inner_paragraph"/>
    <w:basedOn w:val="a0"/>
    <w:rsid w:val="00AB1EAD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f4">
    <w:name w:val="Emphasis"/>
    <w:qFormat/>
    <w:rsid w:val="00AB1EA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uiPriority w:val="99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AB1EAD"/>
    <w:rPr>
      <w:color w:val="605E5C"/>
      <w:shd w:val="clear" w:color="auto" w:fill="E1DFDD"/>
    </w:rPr>
  </w:style>
  <w:style w:type="paragraph" w:customStyle="1" w:styleId="msonormaledainnerparagraph">
    <w:name w:val="msonormal eda_inner_paragraph"/>
    <w:basedOn w:val="a0"/>
    <w:rsid w:val="00AB1EAD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f4">
    <w:name w:val="Emphasis"/>
    <w:qFormat/>
    <w:rsid w:val="00AB1E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DBB8E-984B-47EB-8EF4-3DE2CD4E2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2082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2023-10-30T13:35:00Z</dcterms:created>
  <dcterms:modified xsi:type="dcterms:W3CDTF">2023-10-30T13:35:00Z</dcterms:modified>
</cp:coreProperties>
</file>